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63C63" w14:textId="2120FFEE" w:rsidR="001E462E" w:rsidRPr="00A92C0D" w:rsidRDefault="00070E37" w:rsidP="00070E37">
      <w:pPr>
        <w:spacing w:line="324" w:lineRule="auto"/>
        <w:ind w:left="2832" w:firstLine="708"/>
        <w:jc w:val="both"/>
        <w:rPr>
          <w:rFonts w:ascii="Garamond" w:eastAsia="Times New Roman" w:hAnsi="Garamond" w:cs="Times New Roman"/>
          <w:sz w:val="24"/>
          <w:szCs w:val="24"/>
        </w:rPr>
      </w:pPr>
      <w:r>
        <w:rPr>
          <w:rFonts w:ascii="Garamond" w:eastAsia="Times New Roman" w:hAnsi="Garamond" w:cs="Times New Roman"/>
          <w:noProof/>
          <w:sz w:val="24"/>
          <w:szCs w:val="24"/>
        </w:rPr>
        <w:drawing>
          <wp:inline distT="0" distB="0" distL="0" distR="0" wp14:anchorId="52551302" wp14:editId="775F6134">
            <wp:extent cx="3846830" cy="640080"/>
            <wp:effectExtent l="0" t="0" r="1270" b="762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6830" cy="640080"/>
                    </a:xfrm>
                    <a:prstGeom prst="rect">
                      <a:avLst/>
                    </a:prstGeom>
                    <a:noFill/>
                  </pic:spPr>
                </pic:pic>
              </a:graphicData>
            </a:graphic>
          </wp:inline>
        </w:drawing>
      </w:r>
    </w:p>
    <w:p w14:paraId="280765ED" w14:textId="77777777" w:rsidR="001E462E" w:rsidRPr="00A92C0D" w:rsidRDefault="001E462E" w:rsidP="00B33BEE">
      <w:pPr>
        <w:spacing w:line="324" w:lineRule="auto"/>
        <w:jc w:val="both"/>
        <w:rPr>
          <w:rFonts w:ascii="Garamond" w:eastAsia="Times New Roman" w:hAnsi="Garamond" w:cs="Times New Roman"/>
          <w:sz w:val="24"/>
          <w:szCs w:val="24"/>
        </w:rPr>
      </w:pPr>
    </w:p>
    <w:p w14:paraId="3EDE0545" w14:textId="77777777" w:rsidR="001E462E" w:rsidRPr="00A92C0D" w:rsidRDefault="001E462E" w:rsidP="00B33BEE">
      <w:pPr>
        <w:spacing w:line="324" w:lineRule="auto"/>
        <w:jc w:val="both"/>
        <w:rPr>
          <w:rFonts w:ascii="Garamond" w:eastAsia="Times New Roman" w:hAnsi="Garamond" w:cs="Times New Roman"/>
          <w:sz w:val="24"/>
          <w:szCs w:val="24"/>
        </w:rPr>
      </w:pPr>
    </w:p>
    <w:p w14:paraId="667D0F8A" w14:textId="29316132" w:rsidR="001E462E" w:rsidRDefault="002A7CB5" w:rsidP="002A7CB5">
      <w:pPr>
        <w:tabs>
          <w:tab w:val="left" w:pos="5010"/>
        </w:tabs>
        <w:spacing w:line="324" w:lineRule="auto"/>
        <w:jc w:val="both"/>
        <w:rPr>
          <w:rFonts w:ascii="Garamond" w:eastAsia="Times New Roman" w:hAnsi="Garamond" w:cs="Times New Roman"/>
          <w:sz w:val="24"/>
          <w:szCs w:val="24"/>
        </w:rPr>
      </w:pPr>
      <w:r>
        <w:rPr>
          <w:rFonts w:ascii="Garamond" w:eastAsia="Times New Roman" w:hAnsi="Garamond" w:cs="Times New Roman"/>
          <w:sz w:val="24"/>
          <w:szCs w:val="24"/>
        </w:rPr>
        <w:tab/>
      </w:r>
    </w:p>
    <w:p w14:paraId="1F6AB57D" w14:textId="77777777" w:rsidR="002A7CB5" w:rsidRDefault="002A7CB5" w:rsidP="002A7CB5">
      <w:pPr>
        <w:tabs>
          <w:tab w:val="left" w:pos="5010"/>
        </w:tabs>
        <w:spacing w:line="324" w:lineRule="auto"/>
        <w:jc w:val="both"/>
        <w:rPr>
          <w:rFonts w:ascii="Garamond" w:eastAsia="Times New Roman" w:hAnsi="Garamond" w:cs="Times New Roman"/>
          <w:sz w:val="24"/>
          <w:szCs w:val="24"/>
        </w:rPr>
      </w:pPr>
    </w:p>
    <w:p w14:paraId="20E90003" w14:textId="77777777" w:rsidR="002A7CB5" w:rsidRDefault="002A7CB5" w:rsidP="002A7CB5">
      <w:pPr>
        <w:tabs>
          <w:tab w:val="left" w:pos="5010"/>
        </w:tabs>
        <w:spacing w:line="324" w:lineRule="auto"/>
        <w:jc w:val="both"/>
        <w:rPr>
          <w:rFonts w:ascii="Garamond" w:eastAsia="Times New Roman" w:hAnsi="Garamond" w:cs="Times New Roman"/>
          <w:sz w:val="24"/>
          <w:szCs w:val="24"/>
        </w:rPr>
      </w:pPr>
    </w:p>
    <w:p w14:paraId="43412383" w14:textId="77777777" w:rsidR="002A7CB5" w:rsidRPr="00A92C0D" w:rsidRDefault="002A7CB5" w:rsidP="002A7CB5">
      <w:pPr>
        <w:tabs>
          <w:tab w:val="left" w:pos="5010"/>
        </w:tabs>
        <w:spacing w:line="324" w:lineRule="auto"/>
        <w:jc w:val="both"/>
        <w:rPr>
          <w:rFonts w:ascii="Garamond" w:eastAsia="Times New Roman" w:hAnsi="Garamond" w:cs="Times New Roman"/>
          <w:sz w:val="24"/>
          <w:szCs w:val="24"/>
        </w:rPr>
      </w:pPr>
    </w:p>
    <w:p w14:paraId="66CA1B6A" w14:textId="77777777" w:rsidR="001E462E" w:rsidRPr="00A92C0D" w:rsidRDefault="001E462E" w:rsidP="00B33BEE">
      <w:pPr>
        <w:spacing w:line="324" w:lineRule="auto"/>
        <w:jc w:val="both"/>
        <w:rPr>
          <w:rFonts w:ascii="Garamond" w:eastAsia="Times New Roman" w:hAnsi="Garamond" w:cs="Times New Roman"/>
          <w:sz w:val="24"/>
          <w:szCs w:val="24"/>
        </w:rPr>
      </w:pPr>
    </w:p>
    <w:p w14:paraId="728A9C21" w14:textId="77777777" w:rsidR="001E462E" w:rsidRPr="00A92C0D" w:rsidRDefault="001E462E" w:rsidP="00B33BEE">
      <w:pPr>
        <w:spacing w:line="324" w:lineRule="auto"/>
        <w:jc w:val="center"/>
        <w:rPr>
          <w:rFonts w:ascii="Garamond" w:eastAsia="Times New Roman" w:hAnsi="Garamond" w:cs="Times New Roman"/>
          <w:sz w:val="24"/>
          <w:szCs w:val="24"/>
        </w:rPr>
      </w:pPr>
      <w:r w:rsidRPr="00A92C0D">
        <w:rPr>
          <w:rFonts w:ascii="Garamond" w:eastAsia="Times New Roman" w:hAnsi="Garamond" w:cs="Times New Roman"/>
          <w:sz w:val="24"/>
          <w:szCs w:val="24"/>
        </w:rPr>
        <w:t>Dokumentacija v zvezi z naročilom za predmet:</w:t>
      </w:r>
    </w:p>
    <w:p w14:paraId="4A948A09" w14:textId="44E08320" w:rsidR="001E462E" w:rsidRPr="00A92C0D" w:rsidRDefault="001E462E" w:rsidP="00B33BEE">
      <w:pPr>
        <w:spacing w:line="324" w:lineRule="auto"/>
        <w:jc w:val="center"/>
        <w:rPr>
          <w:rFonts w:ascii="Garamond" w:eastAsia="Times New Roman" w:hAnsi="Garamond" w:cs="Times New Roman"/>
          <w:b/>
          <w:bCs/>
          <w:sz w:val="32"/>
          <w:szCs w:val="32"/>
        </w:rPr>
      </w:pPr>
      <w:r w:rsidRPr="00A92C0D">
        <w:rPr>
          <w:rFonts w:ascii="Garamond" w:eastAsia="Times New Roman" w:hAnsi="Garamond" w:cs="Times New Roman"/>
          <w:b/>
          <w:bCs/>
          <w:sz w:val="24"/>
          <w:szCs w:val="24"/>
        </w:rPr>
        <w:t>»</w:t>
      </w:r>
      <w:r w:rsidR="00B33BEE" w:rsidRPr="00A92C0D">
        <w:rPr>
          <w:rFonts w:ascii="Garamond" w:eastAsia="Times New Roman" w:hAnsi="Garamond" w:cs="Times New Roman"/>
          <w:b/>
          <w:bCs/>
          <w:sz w:val="32"/>
          <w:szCs w:val="32"/>
        </w:rPr>
        <w:t xml:space="preserve">Prevzem in ravnanje z odpadki za potrebe naročnika Luka Koper </w:t>
      </w:r>
      <w:proofErr w:type="spellStart"/>
      <w:r w:rsidR="00B33BEE" w:rsidRPr="00A92C0D">
        <w:rPr>
          <w:rFonts w:ascii="Garamond" w:eastAsia="Times New Roman" w:hAnsi="Garamond" w:cs="Times New Roman"/>
          <w:b/>
          <w:bCs/>
          <w:sz w:val="32"/>
          <w:szCs w:val="32"/>
        </w:rPr>
        <w:t>Inpo</w:t>
      </w:r>
      <w:proofErr w:type="spellEnd"/>
      <w:r w:rsidR="00B33BEE" w:rsidRPr="00A92C0D">
        <w:rPr>
          <w:rFonts w:ascii="Garamond" w:eastAsia="Times New Roman" w:hAnsi="Garamond" w:cs="Times New Roman"/>
          <w:b/>
          <w:bCs/>
          <w:sz w:val="32"/>
          <w:szCs w:val="32"/>
        </w:rPr>
        <w:t xml:space="preserve"> d.o.o.</w:t>
      </w:r>
      <w:r w:rsidRPr="00A92C0D">
        <w:rPr>
          <w:rFonts w:ascii="Garamond" w:eastAsia="Times New Roman" w:hAnsi="Garamond" w:cs="Times New Roman"/>
          <w:b/>
          <w:bCs/>
          <w:sz w:val="32"/>
          <w:szCs w:val="32"/>
        </w:rPr>
        <w:t>«</w:t>
      </w:r>
    </w:p>
    <w:p w14:paraId="3F805269"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55857DD9" w14:textId="6F22E57B" w:rsidR="001E462E" w:rsidRPr="00A92C0D" w:rsidRDefault="001E462E" w:rsidP="00B33BEE">
      <w:pPr>
        <w:spacing w:line="324" w:lineRule="auto"/>
        <w:jc w:val="both"/>
        <w:rPr>
          <w:rFonts w:ascii="Garamond" w:eastAsia="Times New Roman" w:hAnsi="Garamond" w:cs="Times New Roman"/>
          <w:sz w:val="24"/>
          <w:szCs w:val="24"/>
        </w:rPr>
      </w:pPr>
    </w:p>
    <w:p w14:paraId="28CA9B2B" w14:textId="7FAF8148" w:rsidR="00B33BEE" w:rsidRPr="00A92C0D" w:rsidRDefault="00B33BEE" w:rsidP="00B33BEE">
      <w:pPr>
        <w:spacing w:line="324" w:lineRule="auto"/>
        <w:jc w:val="both"/>
        <w:rPr>
          <w:rFonts w:ascii="Garamond" w:eastAsia="Times New Roman" w:hAnsi="Garamond" w:cs="Times New Roman"/>
          <w:sz w:val="24"/>
          <w:szCs w:val="24"/>
        </w:rPr>
      </w:pPr>
    </w:p>
    <w:p w14:paraId="0AFF9DFF" w14:textId="0B5CF66A" w:rsidR="00B33BEE" w:rsidRPr="00A92C0D" w:rsidRDefault="00B33BEE" w:rsidP="00B33BEE">
      <w:pPr>
        <w:spacing w:line="324" w:lineRule="auto"/>
        <w:jc w:val="both"/>
        <w:rPr>
          <w:rFonts w:ascii="Garamond" w:eastAsia="Times New Roman" w:hAnsi="Garamond" w:cs="Times New Roman"/>
          <w:sz w:val="24"/>
          <w:szCs w:val="24"/>
        </w:rPr>
      </w:pPr>
    </w:p>
    <w:p w14:paraId="0865EB85" w14:textId="77777777" w:rsidR="00B33BEE" w:rsidRPr="00A92C0D" w:rsidRDefault="00B33BEE" w:rsidP="00B33BEE">
      <w:pPr>
        <w:spacing w:line="324" w:lineRule="auto"/>
        <w:jc w:val="both"/>
        <w:rPr>
          <w:rFonts w:ascii="Garamond" w:eastAsia="Times New Roman" w:hAnsi="Garamond" w:cs="Times New Roman"/>
          <w:sz w:val="24"/>
          <w:szCs w:val="24"/>
        </w:rPr>
      </w:pPr>
    </w:p>
    <w:p w14:paraId="7D39C545" w14:textId="77777777" w:rsidR="001E462E" w:rsidRPr="00A92C0D" w:rsidRDefault="001E462E" w:rsidP="00B33BEE">
      <w:pPr>
        <w:spacing w:line="324" w:lineRule="auto"/>
        <w:jc w:val="both"/>
        <w:rPr>
          <w:rFonts w:ascii="Garamond" w:eastAsia="Times New Roman" w:hAnsi="Garamond" w:cs="Times New Roman"/>
          <w:sz w:val="24"/>
          <w:szCs w:val="24"/>
        </w:rPr>
      </w:pPr>
    </w:p>
    <w:p w14:paraId="2C51E74C" w14:textId="77777777" w:rsidR="001E462E" w:rsidRPr="00A92C0D" w:rsidRDefault="001E462E" w:rsidP="00B33BEE">
      <w:pPr>
        <w:spacing w:line="324" w:lineRule="auto"/>
        <w:jc w:val="both"/>
        <w:rPr>
          <w:rFonts w:ascii="Garamond" w:eastAsia="Times New Roman" w:hAnsi="Garamond" w:cs="Times New Roman"/>
          <w:sz w:val="24"/>
          <w:szCs w:val="24"/>
        </w:rPr>
      </w:pPr>
    </w:p>
    <w:p w14:paraId="5D231291" w14:textId="77777777" w:rsidR="001E462E" w:rsidRPr="00A92C0D" w:rsidRDefault="001E462E" w:rsidP="00B33BEE">
      <w:pPr>
        <w:spacing w:line="324" w:lineRule="auto"/>
        <w:jc w:val="both"/>
        <w:rPr>
          <w:rFonts w:ascii="Garamond" w:eastAsia="Times New Roman" w:hAnsi="Garamond" w:cs="Times New Roman"/>
          <w:sz w:val="24"/>
          <w:szCs w:val="24"/>
        </w:rPr>
      </w:pPr>
    </w:p>
    <w:p w14:paraId="258C3B37" w14:textId="77777777" w:rsidR="001E462E" w:rsidRPr="00A92C0D" w:rsidRDefault="001E462E" w:rsidP="00B33BEE">
      <w:pPr>
        <w:spacing w:line="324" w:lineRule="auto"/>
        <w:jc w:val="both"/>
        <w:rPr>
          <w:rFonts w:ascii="Garamond" w:eastAsia="Times New Roman" w:hAnsi="Garamond" w:cs="Times New Roman"/>
          <w:sz w:val="24"/>
          <w:szCs w:val="24"/>
        </w:rPr>
      </w:pPr>
    </w:p>
    <w:p w14:paraId="0FC86E19" w14:textId="77777777" w:rsidR="001E462E" w:rsidRPr="00A92C0D" w:rsidRDefault="001E462E" w:rsidP="00B33BEE">
      <w:pPr>
        <w:spacing w:line="324" w:lineRule="auto"/>
        <w:jc w:val="both"/>
        <w:rPr>
          <w:rFonts w:ascii="Garamond" w:eastAsia="Times New Roman" w:hAnsi="Garamond" w:cs="Times New Roman"/>
          <w:sz w:val="24"/>
          <w:szCs w:val="24"/>
        </w:rPr>
      </w:pPr>
    </w:p>
    <w:p w14:paraId="173462A4" w14:textId="77777777" w:rsidR="001E462E" w:rsidRPr="00A92C0D" w:rsidRDefault="001E462E" w:rsidP="00B33BEE">
      <w:pPr>
        <w:spacing w:line="324" w:lineRule="auto"/>
        <w:jc w:val="both"/>
        <w:rPr>
          <w:rFonts w:ascii="Garamond" w:eastAsia="Times New Roman" w:hAnsi="Garamond" w:cs="Times New Roman"/>
          <w:sz w:val="24"/>
          <w:szCs w:val="24"/>
        </w:rPr>
      </w:pPr>
    </w:p>
    <w:p w14:paraId="4FB8F1D6" w14:textId="77777777" w:rsidR="001E462E" w:rsidRPr="00A92C0D" w:rsidRDefault="001E462E" w:rsidP="00B33BEE">
      <w:pPr>
        <w:spacing w:line="324" w:lineRule="auto"/>
        <w:jc w:val="both"/>
        <w:rPr>
          <w:rFonts w:ascii="Garamond" w:eastAsia="Times New Roman" w:hAnsi="Garamond" w:cs="Times New Roman"/>
          <w:sz w:val="24"/>
          <w:szCs w:val="24"/>
        </w:rPr>
      </w:pPr>
    </w:p>
    <w:p w14:paraId="05228ACB" w14:textId="77777777" w:rsidR="001E462E" w:rsidRPr="00A92C0D" w:rsidRDefault="001E462E" w:rsidP="00B33BEE">
      <w:pPr>
        <w:spacing w:line="324" w:lineRule="auto"/>
        <w:jc w:val="both"/>
        <w:rPr>
          <w:rFonts w:ascii="Garamond" w:eastAsia="Times New Roman" w:hAnsi="Garamond" w:cs="Times New Roman"/>
          <w:sz w:val="24"/>
          <w:szCs w:val="24"/>
        </w:rPr>
      </w:pPr>
    </w:p>
    <w:p w14:paraId="19333E61"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Koper, avgust 2022</w:t>
      </w:r>
      <w:r w:rsidRPr="00A92C0D">
        <w:rPr>
          <w:rFonts w:ascii="Garamond" w:eastAsia="Times New Roman" w:hAnsi="Garamond" w:cs="Times New Roman"/>
          <w:sz w:val="24"/>
          <w:szCs w:val="24"/>
        </w:rPr>
        <w:t> </w:t>
      </w:r>
    </w:p>
    <w:p w14:paraId="5DECBE4B" w14:textId="77777777" w:rsidR="001E462E" w:rsidRPr="00A92C0D" w:rsidRDefault="001E462E" w:rsidP="00B33BEE">
      <w:pPr>
        <w:spacing w:line="324" w:lineRule="auto"/>
        <w:jc w:val="both"/>
        <w:rPr>
          <w:rFonts w:ascii="Garamond" w:eastAsia="Times New Roman" w:hAnsi="Garamond" w:cs="Times New Roman"/>
          <w:sz w:val="24"/>
          <w:szCs w:val="24"/>
        </w:rPr>
      </w:pPr>
    </w:p>
    <w:p w14:paraId="5E4D1FC8" w14:textId="77777777" w:rsidR="001E462E" w:rsidRPr="00A92C0D" w:rsidRDefault="001E462E" w:rsidP="00B33BEE">
      <w:pPr>
        <w:keepNext/>
        <w:keepLines/>
        <w:spacing w:before="240" w:after="0" w:line="324" w:lineRule="auto"/>
        <w:jc w:val="both"/>
        <w:rPr>
          <w:rFonts w:ascii="Garamond" w:eastAsiaTheme="majorEastAsia" w:hAnsi="Garamond" w:cs="Times New Roman"/>
          <w:sz w:val="24"/>
          <w:szCs w:val="24"/>
          <w:lang w:eastAsia="sl-SI"/>
        </w:rPr>
      </w:pPr>
      <w:r w:rsidRPr="00A92C0D">
        <w:rPr>
          <w:rFonts w:ascii="Garamond" w:eastAsiaTheme="majorEastAsia" w:hAnsi="Garamond" w:cs="Times New Roman"/>
          <w:sz w:val="24"/>
          <w:szCs w:val="24"/>
          <w:lang w:eastAsia="sl-SI"/>
        </w:rPr>
        <w:t>Vsebina</w:t>
      </w:r>
    </w:p>
    <w:p w14:paraId="71F2CFD8" w14:textId="716C96E5" w:rsidR="00A92C0D" w:rsidRPr="00A92C0D" w:rsidRDefault="001E462E">
      <w:pPr>
        <w:pStyle w:val="Kazalovsebine1"/>
        <w:rPr>
          <w:rFonts w:eastAsiaTheme="minorEastAsia" w:cstheme="minorBidi"/>
          <w:sz w:val="22"/>
          <w:szCs w:val="22"/>
        </w:rPr>
      </w:pPr>
      <w:r w:rsidRPr="00A92C0D">
        <w:rPr>
          <w:b/>
          <w:bCs/>
          <w:sz w:val="22"/>
          <w:szCs w:val="22"/>
        </w:rPr>
        <w:fldChar w:fldCharType="begin"/>
      </w:r>
      <w:r w:rsidRPr="00A92C0D">
        <w:rPr>
          <w:b/>
          <w:bCs/>
          <w:sz w:val="22"/>
          <w:szCs w:val="22"/>
        </w:rPr>
        <w:instrText xml:space="preserve"> TOC \o "1-3" \h \z \u </w:instrText>
      </w:r>
      <w:r w:rsidRPr="00A92C0D">
        <w:rPr>
          <w:b/>
          <w:bCs/>
          <w:sz w:val="22"/>
          <w:szCs w:val="22"/>
        </w:rPr>
        <w:fldChar w:fldCharType="separate"/>
      </w:r>
      <w:hyperlink w:anchor="_Toc112664924" w:history="1">
        <w:r w:rsidR="00A92C0D" w:rsidRPr="00A92C0D">
          <w:rPr>
            <w:rStyle w:val="Hiperpovezava"/>
            <w:b/>
            <w:bCs/>
            <w:sz w:val="22"/>
            <w:szCs w:val="22"/>
          </w:rPr>
          <w:t>1. Predmet naročila</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_Toc112664924 \h </w:instrText>
        </w:r>
        <w:r w:rsidR="00A92C0D" w:rsidRPr="00A92C0D">
          <w:rPr>
            <w:webHidden/>
            <w:sz w:val="22"/>
            <w:szCs w:val="22"/>
          </w:rPr>
        </w:r>
        <w:r w:rsidR="00A92C0D" w:rsidRPr="00A92C0D">
          <w:rPr>
            <w:webHidden/>
            <w:sz w:val="22"/>
            <w:szCs w:val="22"/>
          </w:rPr>
          <w:fldChar w:fldCharType="separate"/>
        </w:r>
        <w:r w:rsidR="00D96A98">
          <w:rPr>
            <w:webHidden/>
            <w:sz w:val="22"/>
            <w:szCs w:val="22"/>
          </w:rPr>
          <w:t>3</w:t>
        </w:r>
        <w:r w:rsidR="00A92C0D" w:rsidRPr="00A92C0D">
          <w:rPr>
            <w:webHidden/>
            <w:sz w:val="22"/>
            <w:szCs w:val="22"/>
          </w:rPr>
          <w:fldChar w:fldCharType="end"/>
        </w:r>
      </w:hyperlink>
    </w:p>
    <w:p w14:paraId="0B1C804B" w14:textId="1FFBAEE2" w:rsidR="00A92C0D" w:rsidRPr="00A92C0D" w:rsidRDefault="005C3FC8">
      <w:pPr>
        <w:pStyle w:val="Kazalovsebine1"/>
        <w:rPr>
          <w:rFonts w:eastAsiaTheme="minorEastAsia" w:cstheme="minorBidi"/>
          <w:sz w:val="22"/>
          <w:szCs w:val="22"/>
        </w:rPr>
      </w:pPr>
      <w:hyperlink w:anchor="_Toc112664925" w:history="1">
        <w:r w:rsidR="00A92C0D" w:rsidRPr="00A92C0D">
          <w:rPr>
            <w:rStyle w:val="Hiperpovezava"/>
            <w:b/>
            <w:bCs/>
            <w:sz w:val="22"/>
            <w:szCs w:val="22"/>
          </w:rPr>
          <w:t>2. Oddaja ponudb in rok za oddajo ponudb</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_Toc112664925 \h </w:instrText>
        </w:r>
        <w:r w:rsidR="00A92C0D" w:rsidRPr="00A92C0D">
          <w:rPr>
            <w:webHidden/>
            <w:sz w:val="22"/>
            <w:szCs w:val="22"/>
          </w:rPr>
        </w:r>
        <w:r w:rsidR="00A92C0D" w:rsidRPr="00A92C0D">
          <w:rPr>
            <w:webHidden/>
            <w:sz w:val="22"/>
            <w:szCs w:val="22"/>
          </w:rPr>
          <w:fldChar w:fldCharType="separate"/>
        </w:r>
        <w:r w:rsidR="00D96A98">
          <w:rPr>
            <w:webHidden/>
            <w:sz w:val="22"/>
            <w:szCs w:val="22"/>
          </w:rPr>
          <w:t>4</w:t>
        </w:r>
        <w:r w:rsidR="00A92C0D" w:rsidRPr="00A92C0D">
          <w:rPr>
            <w:webHidden/>
            <w:sz w:val="22"/>
            <w:szCs w:val="22"/>
          </w:rPr>
          <w:fldChar w:fldCharType="end"/>
        </w:r>
      </w:hyperlink>
    </w:p>
    <w:p w14:paraId="5F72633C" w14:textId="26797E57" w:rsidR="00A92C0D" w:rsidRPr="00A92C0D" w:rsidRDefault="005C3FC8">
      <w:pPr>
        <w:pStyle w:val="Kazalovsebine1"/>
        <w:rPr>
          <w:rFonts w:eastAsiaTheme="minorEastAsia" w:cstheme="minorBidi"/>
          <w:sz w:val="22"/>
          <w:szCs w:val="22"/>
        </w:rPr>
      </w:pPr>
      <w:hyperlink w:anchor="_Toc112664926" w:history="1">
        <w:r w:rsidR="00A92C0D" w:rsidRPr="00A92C0D">
          <w:rPr>
            <w:rStyle w:val="Hiperpovezava"/>
            <w:b/>
            <w:bCs/>
            <w:sz w:val="22"/>
            <w:szCs w:val="22"/>
          </w:rPr>
          <w:t>3. Pridobitev dokumentacije v zvezi z naročilom in pojasnila</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_Toc112664926 \h </w:instrText>
        </w:r>
        <w:r w:rsidR="00A92C0D" w:rsidRPr="00A92C0D">
          <w:rPr>
            <w:webHidden/>
            <w:sz w:val="22"/>
            <w:szCs w:val="22"/>
          </w:rPr>
        </w:r>
        <w:r w:rsidR="00A92C0D" w:rsidRPr="00A92C0D">
          <w:rPr>
            <w:webHidden/>
            <w:sz w:val="22"/>
            <w:szCs w:val="22"/>
          </w:rPr>
          <w:fldChar w:fldCharType="separate"/>
        </w:r>
        <w:r w:rsidR="00D96A98">
          <w:rPr>
            <w:webHidden/>
            <w:sz w:val="22"/>
            <w:szCs w:val="22"/>
          </w:rPr>
          <w:t>5</w:t>
        </w:r>
        <w:r w:rsidR="00A92C0D" w:rsidRPr="00A92C0D">
          <w:rPr>
            <w:webHidden/>
            <w:sz w:val="22"/>
            <w:szCs w:val="22"/>
          </w:rPr>
          <w:fldChar w:fldCharType="end"/>
        </w:r>
      </w:hyperlink>
    </w:p>
    <w:p w14:paraId="4255D228" w14:textId="30EF96A3" w:rsidR="00A92C0D" w:rsidRPr="00A92C0D" w:rsidRDefault="005C3FC8">
      <w:pPr>
        <w:pStyle w:val="Kazalovsebine1"/>
        <w:rPr>
          <w:rFonts w:eastAsiaTheme="minorEastAsia" w:cstheme="minorBidi"/>
          <w:sz w:val="22"/>
          <w:szCs w:val="22"/>
        </w:rPr>
      </w:pPr>
      <w:hyperlink w:anchor="_Toc112664927" w:history="1">
        <w:r w:rsidR="00A92C0D" w:rsidRPr="00A92C0D">
          <w:rPr>
            <w:rStyle w:val="Hiperpovezava"/>
            <w:b/>
            <w:bCs/>
            <w:sz w:val="22"/>
            <w:szCs w:val="22"/>
          </w:rPr>
          <w:t>4. Oblika, jezik in stroški ponudbe</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_Toc112664927 \h </w:instrText>
        </w:r>
        <w:r w:rsidR="00A92C0D" w:rsidRPr="00A92C0D">
          <w:rPr>
            <w:webHidden/>
            <w:sz w:val="22"/>
            <w:szCs w:val="22"/>
          </w:rPr>
        </w:r>
        <w:r w:rsidR="00A92C0D" w:rsidRPr="00A92C0D">
          <w:rPr>
            <w:webHidden/>
            <w:sz w:val="22"/>
            <w:szCs w:val="22"/>
          </w:rPr>
          <w:fldChar w:fldCharType="separate"/>
        </w:r>
        <w:r w:rsidR="00D96A98">
          <w:rPr>
            <w:webHidden/>
            <w:sz w:val="22"/>
            <w:szCs w:val="22"/>
          </w:rPr>
          <w:t>5</w:t>
        </w:r>
        <w:r w:rsidR="00A92C0D" w:rsidRPr="00A92C0D">
          <w:rPr>
            <w:webHidden/>
            <w:sz w:val="22"/>
            <w:szCs w:val="22"/>
          </w:rPr>
          <w:fldChar w:fldCharType="end"/>
        </w:r>
      </w:hyperlink>
    </w:p>
    <w:p w14:paraId="716C2ECE" w14:textId="3424881E" w:rsidR="00A92C0D" w:rsidRPr="00A92C0D" w:rsidRDefault="005C3FC8">
      <w:pPr>
        <w:pStyle w:val="Kazalovsebine1"/>
        <w:rPr>
          <w:rFonts w:eastAsiaTheme="minorEastAsia" w:cstheme="minorBidi"/>
          <w:sz w:val="22"/>
          <w:szCs w:val="22"/>
        </w:rPr>
      </w:pPr>
      <w:hyperlink w:anchor="_Toc112664928" w:history="1">
        <w:r w:rsidR="00A92C0D" w:rsidRPr="00A92C0D">
          <w:rPr>
            <w:rStyle w:val="Hiperpovezava"/>
            <w:b/>
            <w:bCs/>
            <w:sz w:val="22"/>
            <w:szCs w:val="22"/>
          </w:rPr>
          <w:t>5. Veljavnost ponudbe</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_Toc112664928 \h </w:instrText>
        </w:r>
        <w:r w:rsidR="00A92C0D" w:rsidRPr="00A92C0D">
          <w:rPr>
            <w:webHidden/>
            <w:sz w:val="22"/>
            <w:szCs w:val="22"/>
          </w:rPr>
        </w:r>
        <w:r w:rsidR="00A92C0D" w:rsidRPr="00A92C0D">
          <w:rPr>
            <w:webHidden/>
            <w:sz w:val="22"/>
            <w:szCs w:val="22"/>
          </w:rPr>
          <w:fldChar w:fldCharType="separate"/>
        </w:r>
        <w:r w:rsidR="00D96A98">
          <w:rPr>
            <w:webHidden/>
            <w:sz w:val="22"/>
            <w:szCs w:val="22"/>
          </w:rPr>
          <w:t>6</w:t>
        </w:r>
        <w:r w:rsidR="00A92C0D" w:rsidRPr="00A92C0D">
          <w:rPr>
            <w:webHidden/>
            <w:sz w:val="22"/>
            <w:szCs w:val="22"/>
          </w:rPr>
          <w:fldChar w:fldCharType="end"/>
        </w:r>
      </w:hyperlink>
    </w:p>
    <w:p w14:paraId="5E4C92B7" w14:textId="63AB6F32" w:rsidR="00A92C0D" w:rsidRPr="00A92C0D" w:rsidRDefault="005C3FC8">
      <w:pPr>
        <w:pStyle w:val="Kazalovsebine1"/>
        <w:rPr>
          <w:rFonts w:eastAsiaTheme="minorEastAsia" w:cstheme="minorBidi"/>
          <w:sz w:val="22"/>
          <w:szCs w:val="22"/>
        </w:rPr>
      </w:pPr>
      <w:hyperlink w:anchor="_Toc112664929" w:history="1">
        <w:r w:rsidR="00A92C0D" w:rsidRPr="00A92C0D">
          <w:rPr>
            <w:rStyle w:val="Hiperpovezava"/>
            <w:b/>
            <w:bCs/>
            <w:sz w:val="22"/>
            <w:szCs w:val="22"/>
          </w:rPr>
          <w:t>6. Skupna ponudba</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_Toc112664929 \h </w:instrText>
        </w:r>
        <w:r w:rsidR="00A92C0D" w:rsidRPr="00A92C0D">
          <w:rPr>
            <w:webHidden/>
            <w:sz w:val="22"/>
            <w:szCs w:val="22"/>
          </w:rPr>
        </w:r>
        <w:r w:rsidR="00A92C0D" w:rsidRPr="00A92C0D">
          <w:rPr>
            <w:webHidden/>
            <w:sz w:val="22"/>
            <w:szCs w:val="22"/>
          </w:rPr>
          <w:fldChar w:fldCharType="separate"/>
        </w:r>
        <w:r w:rsidR="00D96A98">
          <w:rPr>
            <w:webHidden/>
            <w:sz w:val="22"/>
            <w:szCs w:val="22"/>
          </w:rPr>
          <w:t>6</w:t>
        </w:r>
        <w:r w:rsidR="00A92C0D" w:rsidRPr="00A92C0D">
          <w:rPr>
            <w:webHidden/>
            <w:sz w:val="22"/>
            <w:szCs w:val="22"/>
          </w:rPr>
          <w:fldChar w:fldCharType="end"/>
        </w:r>
      </w:hyperlink>
    </w:p>
    <w:p w14:paraId="3AA55650" w14:textId="1A251601" w:rsidR="00A92C0D" w:rsidRPr="00A92C0D" w:rsidRDefault="005C3FC8">
      <w:pPr>
        <w:pStyle w:val="Kazalovsebine1"/>
        <w:rPr>
          <w:rFonts w:eastAsiaTheme="minorEastAsia" w:cstheme="minorBidi"/>
          <w:sz w:val="22"/>
          <w:szCs w:val="22"/>
        </w:rPr>
      </w:pPr>
      <w:hyperlink w:anchor="_Toc112664930" w:history="1">
        <w:r w:rsidR="00A92C0D" w:rsidRPr="00A92C0D">
          <w:rPr>
            <w:rStyle w:val="Hiperpovezava"/>
            <w:b/>
            <w:bCs/>
            <w:sz w:val="22"/>
            <w:szCs w:val="22"/>
          </w:rPr>
          <w:t>7. Ponudba s podizvajalci</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_Toc112664930 \h </w:instrText>
        </w:r>
        <w:r w:rsidR="00A92C0D" w:rsidRPr="00A92C0D">
          <w:rPr>
            <w:webHidden/>
            <w:sz w:val="22"/>
            <w:szCs w:val="22"/>
          </w:rPr>
        </w:r>
        <w:r w:rsidR="00A92C0D" w:rsidRPr="00A92C0D">
          <w:rPr>
            <w:webHidden/>
            <w:sz w:val="22"/>
            <w:szCs w:val="22"/>
          </w:rPr>
          <w:fldChar w:fldCharType="separate"/>
        </w:r>
        <w:r w:rsidR="00D96A98">
          <w:rPr>
            <w:webHidden/>
            <w:sz w:val="22"/>
            <w:szCs w:val="22"/>
          </w:rPr>
          <w:t>7</w:t>
        </w:r>
        <w:r w:rsidR="00A92C0D" w:rsidRPr="00A92C0D">
          <w:rPr>
            <w:webHidden/>
            <w:sz w:val="22"/>
            <w:szCs w:val="22"/>
          </w:rPr>
          <w:fldChar w:fldCharType="end"/>
        </w:r>
      </w:hyperlink>
    </w:p>
    <w:p w14:paraId="73ED211D" w14:textId="2A27DC3E" w:rsidR="00A92C0D" w:rsidRPr="00A92C0D" w:rsidRDefault="005C3FC8">
      <w:pPr>
        <w:pStyle w:val="Kazalovsebine1"/>
        <w:rPr>
          <w:rFonts w:eastAsiaTheme="minorEastAsia" w:cstheme="minorBidi"/>
          <w:sz w:val="22"/>
          <w:szCs w:val="22"/>
        </w:rPr>
      </w:pPr>
      <w:hyperlink w:anchor="_Toc112664931" w:history="1">
        <w:r w:rsidR="00A92C0D" w:rsidRPr="00A92C0D">
          <w:rPr>
            <w:rStyle w:val="Hiperpovezava"/>
            <w:b/>
            <w:bCs/>
            <w:sz w:val="22"/>
            <w:szCs w:val="22"/>
          </w:rPr>
          <w:t>8. Poslovna skrivnost in varovanje zaupnih podatkov</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_Toc112664931 \h </w:instrText>
        </w:r>
        <w:r w:rsidR="00A92C0D" w:rsidRPr="00A92C0D">
          <w:rPr>
            <w:webHidden/>
            <w:sz w:val="22"/>
            <w:szCs w:val="22"/>
          </w:rPr>
        </w:r>
        <w:r w:rsidR="00A92C0D" w:rsidRPr="00A92C0D">
          <w:rPr>
            <w:webHidden/>
            <w:sz w:val="22"/>
            <w:szCs w:val="22"/>
          </w:rPr>
          <w:fldChar w:fldCharType="separate"/>
        </w:r>
        <w:r w:rsidR="00D96A98">
          <w:rPr>
            <w:webHidden/>
            <w:sz w:val="22"/>
            <w:szCs w:val="22"/>
          </w:rPr>
          <w:t>8</w:t>
        </w:r>
        <w:r w:rsidR="00A92C0D" w:rsidRPr="00A92C0D">
          <w:rPr>
            <w:webHidden/>
            <w:sz w:val="22"/>
            <w:szCs w:val="22"/>
          </w:rPr>
          <w:fldChar w:fldCharType="end"/>
        </w:r>
      </w:hyperlink>
    </w:p>
    <w:p w14:paraId="6B1C3E82" w14:textId="65A0182E" w:rsidR="00A92C0D" w:rsidRPr="00A92C0D" w:rsidRDefault="005C3FC8">
      <w:pPr>
        <w:pStyle w:val="Kazalovsebine1"/>
        <w:rPr>
          <w:rFonts w:eastAsiaTheme="minorEastAsia" w:cstheme="minorBidi"/>
          <w:sz w:val="22"/>
          <w:szCs w:val="22"/>
        </w:rPr>
      </w:pPr>
      <w:hyperlink w:anchor="_Toc112664932" w:history="1">
        <w:r w:rsidR="00A92C0D" w:rsidRPr="00A92C0D">
          <w:rPr>
            <w:rStyle w:val="Hiperpovezava"/>
            <w:b/>
            <w:bCs/>
            <w:sz w:val="22"/>
            <w:szCs w:val="22"/>
          </w:rPr>
          <w:t>9. Posredovanje podatkov naročniku</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_Toc112664932 \h </w:instrText>
        </w:r>
        <w:r w:rsidR="00A92C0D" w:rsidRPr="00A92C0D">
          <w:rPr>
            <w:webHidden/>
            <w:sz w:val="22"/>
            <w:szCs w:val="22"/>
          </w:rPr>
        </w:r>
        <w:r w:rsidR="00A92C0D" w:rsidRPr="00A92C0D">
          <w:rPr>
            <w:webHidden/>
            <w:sz w:val="22"/>
            <w:szCs w:val="22"/>
          </w:rPr>
          <w:fldChar w:fldCharType="separate"/>
        </w:r>
        <w:r w:rsidR="00D96A98">
          <w:rPr>
            <w:webHidden/>
            <w:sz w:val="22"/>
            <w:szCs w:val="22"/>
          </w:rPr>
          <w:t>8</w:t>
        </w:r>
        <w:r w:rsidR="00A92C0D" w:rsidRPr="00A92C0D">
          <w:rPr>
            <w:webHidden/>
            <w:sz w:val="22"/>
            <w:szCs w:val="22"/>
          </w:rPr>
          <w:fldChar w:fldCharType="end"/>
        </w:r>
      </w:hyperlink>
    </w:p>
    <w:p w14:paraId="3596ED80" w14:textId="4739EADF" w:rsidR="00A92C0D" w:rsidRPr="00A92C0D" w:rsidRDefault="005C3FC8">
      <w:pPr>
        <w:pStyle w:val="Kazalovsebine1"/>
        <w:rPr>
          <w:rFonts w:eastAsiaTheme="minorEastAsia" w:cstheme="minorBidi"/>
          <w:sz w:val="22"/>
          <w:szCs w:val="22"/>
        </w:rPr>
      </w:pPr>
      <w:hyperlink w:anchor="_Toc112664933" w:history="1">
        <w:r w:rsidR="00A92C0D" w:rsidRPr="00A92C0D">
          <w:rPr>
            <w:rStyle w:val="Hiperpovezava"/>
            <w:b/>
            <w:bCs/>
            <w:sz w:val="22"/>
            <w:szCs w:val="22"/>
          </w:rPr>
          <w:t>10. Sprememba obsega predmeta javnega naročila in sklenitev pogodbe</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_Toc112664933 \h </w:instrText>
        </w:r>
        <w:r w:rsidR="00A92C0D" w:rsidRPr="00A92C0D">
          <w:rPr>
            <w:webHidden/>
            <w:sz w:val="22"/>
            <w:szCs w:val="22"/>
          </w:rPr>
        </w:r>
        <w:r w:rsidR="00A92C0D" w:rsidRPr="00A92C0D">
          <w:rPr>
            <w:webHidden/>
            <w:sz w:val="22"/>
            <w:szCs w:val="22"/>
          </w:rPr>
          <w:fldChar w:fldCharType="separate"/>
        </w:r>
        <w:r w:rsidR="00D96A98">
          <w:rPr>
            <w:webHidden/>
            <w:sz w:val="22"/>
            <w:szCs w:val="22"/>
          </w:rPr>
          <w:t>8</w:t>
        </w:r>
        <w:r w:rsidR="00A92C0D" w:rsidRPr="00A92C0D">
          <w:rPr>
            <w:webHidden/>
            <w:sz w:val="22"/>
            <w:szCs w:val="22"/>
          </w:rPr>
          <w:fldChar w:fldCharType="end"/>
        </w:r>
      </w:hyperlink>
    </w:p>
    <w:p w14:paraId="7A220D1B" w14:textId="1FA4CFF8" w:rsidR="00A92C0D" w:rsidRPr="00A92C0D" w:rsidRDefault="005C3FC8">
      <w:pPr>
        <w:pStyle w:val="Kazalovsebine1"/>
        <w:rPr>
          <w:rFonts w:eastAsiaTheme="minorEastAsia" w:cstheme="minorBidi"/>
          <w:sz w:val="22"/>
          <w:szCs w:val="22"/>
        </w:rPr>
      </w:pPr>
      <w:hyperlink w:anchor="_Toc112664934" w:history="1">
        <w:r w:rsidR="00A92C0D" w:rsidRPr="00A92C0D">
          <w:rPr>
            <w:rStyle w:val="Hiperpovezava"/>
            <w:b/>
            <w:bCs/>
            <w:sz w:val="22"/>
            <w:szCs w:val="22"/>
          </w:rPr>
          <w:t>11. Merilo za izbor</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_Toc112664934 \h </w:instrText>
        </w:r>
        <w:r w:rsidR="00A92C0D" w:rsidRPr="00A92C0D">
          <w:rPr>
            <w:webHidden/>
            <w:sz w:val="22"/>
            <w:szCs w:val="22"/>
          </w:rPr>
        </w:r>
        <w:r w:rsidR="00A92C0D" w:rsidRPr="00A92C0D">
          <w:rPr>
            <w:webHidden/>
            <w:sz w:val="22"/>
            <w:szCs w:val="22"/>
          </w:rPr>
          <w:fldChar w:fldCharType="separate"/>
        </w:r>
        <w:r w:rsidR="00D96A98">
          <w:rPr>
            <w:webHidden/>
            <w:sz w:val="22"/>
            <w:szCs w:val="22"/>
          </w:rPr>
          <w:t>9</w:t>
        </w:r>
        <w:r w:rsidR="00A92C0D" w:rsidRPr="00A92C0D">
          <w:rPr>
            <w:webHidden/>
            <w:sz w:val="22"/>
            <w:szCs w:val="22"/>
          </w:rPr>
          <w:fldChar w:fldCharType="end"/>
        </w:r>
      </w:hyperlink>
    </w:p>
    <w:p w14:paraId="075DBB33" w14:textId="5CFC1808" w:rsidR="00A92C0D" w:rsidRPr="00A92C0D" w:rsidRDefault="005C3FC8" w:rsidP="000B4F85">
      <w:pPr>
        <w:pStyle w:val="Kazalovsebine2"/>
        <w:tabs>
          <w:tab w:val="right" w:leader="dot" w:pos="9062"/>
        </w:tabs>
        <w:ind w:left="0"/>
        <w:rPr>
          <w:rFonts w:ascii="Garamond" w:hAnsi="Garamond" w:cstheme="minorBidi"/>
          <w:noProof/>
        </w:rPr>
      </w:pPr>
      <w:hyperlink w:anchor="_Toc112664935" w:history="1">
        <w:r w:rsidR="00A92C0D" w:rsidRPr="00A92C0D">
          <w:rPr>
            <w:rStyle w:val="Hiperpovezava"/>
            <w:rFonts w:ascii="Garamond" w:eastAsiaTheme="majorEastAsia" w:hAnsi="Garamond"/>
            <w:b/>
            <w:bCs/>
            <w:noProof/>
          </w:rPr>
          <w:t>12. Finančno zavarovanje za dobro izvedbo pogodbenih obveznosti</w:t>
        </w:r>
        <w:r w:rsidR="00A92C0D" w:rsidRPr="00A92C0D">
          <w:rPr>
            <w:rFonts w:ascii="Garamond" w:hAnsi="Garamond"/>
            <w:noProof/>
            <w:webHidden/>
          </w:rPr>
          <w:tab/>
        </w:r>
        <w:r w:rsidR="00A92C0D" w:rsidRPr="00A92C0D">
          <w:rPr>
            <w:rFonts w:ascii="Garamond" w:hAnsi="Garamond"/>
            <w:noProof/>
            <w:webHidden/>
          </w:rPr>
          <w:fldChar w:fldCharType="begin"/>
        </w:r>
        <w:r w:rsidR="00A92C0D" w:rsidRPr="00A92C0D">
          <w:rPr>
            <w:rFonts w:ascii="Garamond" w:hAnsi="Garamond"/>
            <w:noProof/>
            <w:webHidden/>
          </w:rPr>
          <w:instrText xml:space="preserve"> PAGEREF _Toc112664935 \h </w:instrText>
        </w:r>
        <w:r w:rsidR="00A92C0D" w:rsidRPr="00A92C0D">
          <w:rPr>
            <w:rFonts w:ascii="Garamond" w:hAnsi="Garamond"/>
            <w:noProof/>
            <w:webHidden/>
          </w:rPr>
        </w:r>
        <w:r w:rsidR="00A92C0D" w:rsidRPr="00A92C0D">
          <w:rPr>
            <w:rFonts w:ascii="Garamond" w:hAnsi="Garamond"/>
            <w:noProof/>
            <w:webHidden/>
          </w:rPr>
          <w:fldChar w:fldCharType="separate"/>
        </w:r>
        <w:r w:rsidR="00D96A98">
          <w:rPr>
            <w:rFonts w:ascii="Garamond" w:hAnsi="Garamond"/>
            <w:noProof/>
            <w:webHidden/>
          </w:rPr>
          <w:t>9</w:t>
        </w:r>
        <w:r w:rsidR="00A92C0D" w:rsidRPr="00A92C0D">
          <w:rPr>
            <w:rFonts w:ascii="Garamond" w:hAnsi="Garamond"/>
            <w:noProof/>
            <w:webHidden/>
          </w:rPr>
          <w:fldChar w:fldCharType="end"/>
        </w:r>
      </w:hyperlink>
    </w:p>
    <w:p w14:paraId="31E346B4" w14:textId="0FCC015E" w:rsidR="00A92C0D" w:rsidRPr="00A92C0D" w:rsidRDefault="005C3FC8">
      <w:pPr>
        <w:pStyle w:val="Kazalovsebine1"/>
        <w:rPr>
          <w:rFonts w:eastAsiaTheme="minorEastAsia" w:cstheme="minorBidi"/>
          <w:sz w:val="22"/>
          <w:szCs w:val="22"/>
        </w:rPr>
      </w:pPr>
      <w:hyperlink w:anchor="_Toc112664936" w:history="1">
        <w:r w:rsidR="00A92C0D" w:rsidRPr="00A92C0D">
          <w:rPr>
            <w:rStyle w:val="Hiperpovezava"/>
            <w:b/>
            <w:bCs/>
            <w:sz w:val="22"/>
            <w:szCs w:val="22"/>
          </w:rPr>
          <w:t>13. Razlogi za izključitev in pogoji za priznanje sposobnosti</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_Toc112664936 \h </w:instrText>
        </w:r>
        <w:r w:rsidR="00A92C0D" w:rsidRPr="00A92C0D">
          <w:rPr>
            <w:webHidden/>
            <w:sz w:val="22"/>
            <w:szCs w:val="22"/>
          </w:rPr>
        </w:r>
        <w:r w:rsidR="00A92C0D" w:rsidRPr="00A92C0D">
          <w:rPr>
            <w:webHidden/>
            <w:sz w:val="22"/>
            <w:szCs w:val="22"/>
          </w:rPr>
          <w:fldChar w:fldCharType="separate"/>
        </w:r>
        <w:r w:rsidR="00D96A98">
          <w:rPr>
            <w:webHidden/>
            <w:sz w:val="22"/>
            <w:szCs w:val="22"/>
          </w:rPr>
          <w:t>10</w:t>
        </w:r>
        <w:r w:rsidR="00A92C0D" w:rsidRPr="00A92C0D">
          <w:rPr>
            <w:webHidden/>
            <w:sz w:val="22"/>
            <w:szCs w:val="22"/>
          </w:rPr>
          <w:fldChar w:fldCharType="end"/>
        </w:r>
      </w:hyperlink>
    </w:p>
    <w:p w14:paraId="771C438D" w14:textId="3293C34C" w:rsidR="00A92C0D" w:rsidRPr="00A92C0D" w:rsidRDefault="005C3FC8" w:rsidP="002857FB">
      <w:pPr>
        <w:pStyle w:val="Kazalovsebine2"/>
        <w:tabs>
          <w:tab w:val="right" w:leader="dot" w:pos="9062"/>
        </w:tabs>
        <w:ind w:left="0"/>
        <w:rPr>
          <w:rFonts w:ascii="Garamond" w:hAnsi="Garamond" w:cstheme="minorBidi"/>
          <w:noProof/>
        </w:rPr>
      </w:pPr>
      <w:hyperlink w:anchor="_Toc112664937" w:history="1">
        <w:r w:rsidR="00A92C0D" w:rsidRPr="00A92C0D">
          <w:rPr>
            <w:rStyle w:val="Hiperpovezava"/>
            <w:rFonts w:ascii="Garamond" w:eastAsiaTheme="majorEastAsia" w:hAnsi="Garamond"/>
            <w:b/>
            <w:bCs/>
            <w:noProof/>
          </w:rPr>
          <w:t>13.1. Registracija dejavnosti</w:t>
        </w:r>
        <w:r w:rsidR="00A92C0D" w:rsidRPr="00A92C0D">
          <w:rPr>
            <w:rFonts w:ascii="Garamond" w:hAnsi="Garamond"/>
            <w:noProof/>
            <w:webHidden/>
          </w:rPr>
          <w:tab/>
        </w:r>
        <w:r w:rsidR="00A92C0D" w:rsidRPr="00A92C0D">
          <w:rPr>
            <w:rFonts w:ascii="Garamond" w:hAnsi="Garamond"/>
            <w:noProof/>
            <w:webHidden/>
          </w:rPr>
          <w:fldChar w:fldCharType="begin"/>
        </w:r>
        <w:r w:rsidR="00A92C0D" w:rsidRPr="00A92C0D">
          <w:rPr>
            <w:rFonts w:ascii="Garamond" w:hAnsi="Garamond"/>
            <w:noProof/>
            <w:webHidden/>
          </w:rPr>
          <w:instrText xml:space="preserve"> PAGEREF _Toc112664937 \h </w:instrText>
        </w:r>
        <w:r w:rsidR="00A92C0D" w:rsidRPr="00A92C0D">
          <w:rPr>
            <w:rFonts w:ascii="Garamond" w:hAnsi="Garamond"/>
            <w:noProof/>
            <w:webHidden/>
          </w:rPr>
        </w:r>
        <w:r w:rsidR="00A92C0D" w:rsidRPr="00A92C0D">
          <w:rPr>
            <w:rFonts w:ascii="Garamond" w:hAnsi="Garamond"/>
            <w:noProof/>
            <w:webHidden/>
          </w:rPr>
          <w:fldChar w:fldCharType="separate"/>
        </w:r>
        <w:r w:rsidR="00D96A98">
          <w:rPr>
            <w:rFonts w:ascii="Garamond" w:hAnsi="Garamond"/>
            <w:noProof/>
            <w:webHidden/>
          </w:rPr>
          <w:t>10</w:t>
        </w:r>
        <w:r w:rsidR="00A92C0D" w:rsidRPr="00A92C0D">
          <w:rPr>
            <w:rFonts w:ascii="Garamond" w:hAnsi="Garamond"/>
            <w:noProof/>
            <w:webHidden/>
          </w:rPr>
          <w:fldChar w:fldCharType="end"/>
        </w:r>
      </w:hyperlink>
    </w:p>
    <w:p w14:paraId="12586219" w14:textId="51EA8001" w:rsidR="00A92C0D" w:rsidRPr="00A92C0D" w:rsidRDefault="005C3FC8">
      <w:pPr>
        <w:pStyle w:val="Kazalovsebine1"/>
        <w:rPr>
          <w:rFonts w:eastAsiaTheme="minorEastAsia" w:cstheme="minorBidi"/>
          <w:sz w:val="22"/>
          <w:szCs w:val="22"/>
        </w:rPr>
      </w:pPr>
      <w:hyperlink w:anchor="_Toc112664938" w:history="1">
        <w:r w:rsidR="00A92C0D" w:rsidRPr="00A92C0D">
          <w:rPr>
            <w:rStyle w:val="Hiperpovezava"/>
            <w:b/>
            <w:bCs/>
            <w:sz w:val="22"/>
            <w:szCs w:val="22"/>
          </w:rPr>
          <w:t>13.2. Tehnična usposobljenost</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_Toc112664938 \h </w:instrText>
        </w:r>
        <w:r w:rsidR="00A92C0D" w:rsidRPr="00A92C0D">
          <w:rPr>
            <w:webHidden/>
            <w:sz w:val="22"/>
            <w:szCs w:val="22"/>
          </w:rPr>
        </w:r>
        <w:r w:rsidR="00A92C0D" w:rsidRPr="00A92C0D">
          <w:rPr>
            <w:webHidden/>
            <w:sz w:val="22"/>
            <w:szCs w:val="22"/>
          </w:rPr>
          <w:fldChar w:fldCharType="separate"/>
        </w:r>
        <w:r w:rsidR="00D96A98">
          <w:rPr>
            <w:webHidden/>
            <w:sz w:val="22"/>
            <w:szCs w:val="22"/>
          </w:rPr>
          <w:t>11</w:t>
        </w:r>
        <w:r w:rsidR="00A92C0D" w:rsidRPr="00A92C0D">
          <w:rPr>
            <w:webHidden/>
            <w:sz w:val="22"/>
            <w:szCs w:val="22"/>
          </w:rPr>
          <w:fldChar w:fldCharType="end"/>
        </w:r>
      </w:hyperlink>
    </w:p>
    <w:p w14:paraId="63B825E2" w14:textId="5237B0D9" w:rsidR="00A92C0D" w:rsidRPr="00A92C0D" w:rsidRDefault="005C3FC8">
      <w:pPr>
        <w:pStyle w:val="Kazalovsebine1"/>
        <w:rPr>
          <w:rFonts w:eastAsiaTheme="minorEastAsia" w:cstheme="minorBidi"/>
          <w:sz w:val="22"/>
          <w:szCs w:val="22"/>
        </w:rPr>
      </w:pPr>
      <w:hyperlink w:anchor="_Toc112664939" w:history="1">
        <w:r w:rsidR="00A92C0D" w:rsidRPr="00A92C0D">
          <w:rPr>
            <w:rStyle w:val="Hiperpovezava"/>
            <w:b/>
            <w:bCs/>
            <w:sz w:val="22"/>
            <w:szCs w:val="22"/>
          </w:rPr>
          <w:t>14. Pravna podlaga</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_Toc112664939 \h </w:instrText>
        </w:r>
        <w:r w:rsidR="00A92C0D" w:rsidRPr="00A92C0D">
          <w:rPr>
            <w:webHidden/>
            <w:sz w:val="22"/>
            <w:szCs w:val="22"/>
          </w:rPr>
        </w:r>
        <w:r w:rsidR="00A92C0D" w:rsidRPr="00A92C0D">
          <w:rPr>
            <w:webHidden/>
            <w:sz w:val="22"/>
            <w:szCs w:val="22"/>
          </w:rPr>
          <w:fldChar w:fldCharType="separate"/>
        </w:r>
        <w:r w:rsidR="00D96A98">
          <w:rPr>
            <w:webHidden/>
            <w:sz w:val="22"/>
            <w:szCs w:val="22"/>
          </w:rPr>
          <w:t>11</w:t>
        </w:r>
        <w:r w:rsidR="00A92C0D" w:rsidRPr="00A92C0D">
          <w:rPr>
            <w:webHidden/>
            <w:sz w:val="22"/>
            <w:szCs w:val="22"/>
          </w:rPr>
          <w:fldChar w:fldCharType="end"/>
        </w:r>
      </w:hyperlink>
    </w:p>
    <w:p w14:paraId="2A922FE9" w14:textId="35274127" w:rsidR="00A92C0D" w:rsidRPr="00A92C0D" w:rsidRDefault="005C3FC8">
      <w:pPr>
        <w:pStyle w:val="Kazalovsebine1"/>
        <w:rPr>
          <w:rFonts w:eastAsiaTheme="minorEastAsia" w:cstheme="minorBidi"/>
          <w:sz w:val="22"/>
          <w:szCs w:val="22"/>
        </w:rPr>
      </w:pPr>
      <w:hyperlink w:anchor="_Toc112664940" w:history="1">
        <w:r w:rsidR="00A92C0D" w:rsidRPr="00A92C0D">
          <w:rPr>
            <w:rStyle w:val="Hiperpovezava"/>
            <w:b/>
            <w:bCs/>
            <w:sz w:val="22"/>
            <w:szCs w:val="22"/>
          </w:rPr>
          <w:t>15. Pouk o pravnem sredstvu</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_Toc112664940 \h </w:instrText>
        </w:r>
        <w:r w:rsidR="00A92C0D" w:rsidRPr="00A92C0D">
          <w:rPr>
            <w:webHidden/>
            <w:sz w:val="22"/>
            <w:szCs w:val="22"/>
          </w:rPr>
        </w:r>
        <w:r w:rsidR="00A92C0D" w:rsidRPr="00A92C0D">
          <w:rPr>
            <w:webHidden/>
            <w:sz w:val="22"/>
            <w:szCs w:val="22"/>
          </w:rPr>
          <w:fldChar w:fldCharType="separate"/>
        </w:r>
        <w:r w:rsidR="00D96A98">
          <w:rPr>
            <w:webHidden/>
            <w:sz w:val="22"/>
            <w:szCs w:val="22"/>
          </w:rPr>
          <w:t>11</w:t>
        </w:r>
        <w:r w:rsidR="00A92C0D" w:rsidRPr="00A92C0D">
          <w:rPr>
            <w:webHidden/>
            <w:sz w:val="22"/>
            <w:szCs w:val="22"/>
          </w:rPr>
          <w:fldChar w:fldCharType="end"/>
        </w:r>
      </w:hyperlink>
    </w:p>
    <w:p w14:paraId="4544CB32" w14:textId="6ACE2B85" w:rsidR="00A92C0D" w:rsidRPr="00A92C0D" w:rsidRDefault="005C3FC8">
      <w:pPr>
        <w:pStyle w:val="Kazalovsebine1"/>
        <w:rPr>
          <w:rFonts w:eastAsiaTheme="minorEastAsia" w:cstheme="minorBidi"/>
          <w:sz w:val="22"/>
          <w:szCs w:val="22"/>
        </w:rPr>
      </w:pPr>
      <w:hyperlink w:anchor="_Toc112664941" w:history="1">
        <w:r w:rsidR="00A92C0D" w:rsidRPr="00A92C0D">
          <w:rPr>
            <w:rStyle w:val="Hiperpovezava"/>
            <w:b/>
            <w:bCs/>
            <w:sz w:val="22"/>
            <w:szCs w:val="22"/>
          </w:rPr>
          <w:t>PRILOGE</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_Toc112664941 \h </w:instrText>
        </w:r>
        <w:r w:rsidR="00A92C0D" w:rsidRPr="00A92C0D">
          <w:rPr>
            <w:webHidden/>
            <w:sz w:val="22"/>
            <w:szCs w:val="22"/>
          </w:rPr>
        </w:r>
        <w:r w:rsidR="00A92C0D" w:rsidRPr="00A92C0D">
          <w:rPr>
            <w:webHidden/>
            <w:sz w:val="22"/>
            <w:szCs w:val="22"/>
          </w:rPr>
          <w:fldChar w:fldCharType="separate"/>
        </w:r>
        <w:r w:rsidR="00D96A98">
          <w:rPr>
            <w:webHidden/>
            <w:sz w:val="22"/>
            <w:szCs w:val="22"/>
          </w:rPr>
          <w:t>13</w:t>
        </w:r>
        <w:r w:rsidR="00A92C0D" w:rsidRPr="00A92C0D">
          <w:rPr>
            <w:webHidden/>
            <w:sz w:val="22"/>
            <w:szCs w:val="22"/>
          </w:rPr>
          <w:fldChar w:fldCharType="end"/>
        </w:r>
      </w:hyperlink>
    </w:p>
    <w:p w14:paraId="7B3416ED" w14:textId="7E3E0DC0" w:rsidR="00A92C0D" w:rsidRPr="00A92C0D" w:rsidRDefault="005C3FC8">
      <w:pPr>
        <w:pStyle w:val="Kazalovsebine1"/>
        <w:rPr>
          <w:rFonts w:eastAsiaTheme="minorEastAsia" w:cstheme="minorBidi"/>
          <w:sz w:val="22"/>
          <w:szCs w:val="22"/>
        </w:rPr>
      </w:pPr>
      <w:hyperlink w:anchor="_Toc112664942" w:history="1">
        <w:r w:rsidR="00A92C0D" w:rsidRPr="00A92C0D">
          <w:rPr>
            <w:rStyle w:val="Hiperpovezava"/>
            <w:b/>
            <w:bCs/>
            <w:sz w:val="22"/>
            <w:szCs w:val="22"/>
          </w:rPr>
          <w:t>Ponudbeni predračun</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_Toc112664942 \h </w:instrText>
        </w:r>
        <w:r w:rsidR="00A92C0D" w:rsidRPr="00A92C0D">
          <w:rPr>
            <w:webHidden/>
            <w:sz w:val="22"/>
            <w:szCs w:val="22"/>
          </w:rPr>
        </w:r>
        <w:r w:rsidR="00A92C0D" w:rsidRPr="00A92C0D">
          <w:rPr>
            <w:webHidden/>
            <w:sz w:val="22"/>
            <w:szCs w:val="22"/>
          </w:rPr>
          <w:fldChar w:fldCharType="separate"/>
        </w:r>
        <w:r w:rsidR="00D96A98">
          <w:rPr>
            <w:webHidden/>
            <w:sz w:val="22"/>
            <w:szCs w:val="22"/>
          </w:rPr>
          <w:t>14</w:t>
        </w:r>
        <w:r w:rsidR="00A92C0D" w:rsidRPr="00A92C0D">
          <w:rPr>
            <w:webHidden/>
            <w:sz w:val="22"/>
            <w:szCs w:val="22"/>
          </w:rPr>
          <w:fldChar w:fldCharType="end"/>
        </w:r>
      </w:hyperlink>
    </w:p>
    <w:p w14:paraId="1860732B" w14:textId="4FFB47B9" w:rsidR="00A92C0D" w:rsidRPr="00A92C0D" w:rsidRDefault="005C3FC8">
      <w:pPr>
        <w:pStyle w:val="Kazalovsebine1"/>
        <w:rPr>
          <w:rFonts w:eastAsiaTheme="minorEastAsia" w:cstheme="minorBidi"/>
          <w:sz w:val="22"/>
          <w:szCs w:val="22"/>
        </w:rPr>
      </w:pPr>
      <w:hyperlink w:anchor="_Toc112664943" w:history="1">
        <w:r w:rsidR="00A92C0D" w:rsidRPr="00A92C0D">
          <w:rPr>
            <w:rStyle w:val="Hiperpovezava"/>
            <w:rFonts w:eastAsia="Times New Roman"/>
            <w:b/>
            <w:bCs/>
            <w:sz w:val="22"/>
            <w:szCs w:val="22"/>
            <w:lang w:eastAsia="zh-CN"/>
          </w:rPr>
          <w:t>Ban</w:t>
        </w:r>
        <w:r w:rsidR="00A92C0D" w:rsidRPr="00A92C0D">
          <w:rPr>
            <w:rStyle w:val="Hiperpovezava"/>
            <w:rFonts w:eastAsia="Times New Roman" w:cs="Calibri"/>
            <w:b/>
            <w:bCs/>
            <w:sz w:val="22"/>
            <w:szCs w:val="22"/>
            <w:lang w:eastAsia="zh-CN"/>
          </w:rPr>
          <w:t>č</w:t>
        </w:r>
        <w:r w:rsidR="00A92C0D" w:rsidRPr="00A92C0D">
          <w:rPr>
            <w:rStyle w:val="Hiperpovezava"/>
            <w:rFonts w:eastAsia="Times New Roman"/>
            <w:b/>
            <w:bCs/>
            <w:sz w:val="22"/>
            <w:szCs w:val="22"/>
            <w:lang w:eastAsia="zh-CN"/>
          </w:rPr>
          <w:t>na garancija za dobro izvedbo pogodbenih obveznosti</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_Toc112664943 \h </w:instrText>
        </w:r>
        <w:r w:rsidR="00A92C0D" w:rsidRPr="00A92C0D">
          <w:rPr>
            <w:webHidden/>
            <w:sz w:val="22"/>
            <w:szCs w:val="22"/>
          </w:rPr>
        </w:r>
        <w:r w:rsidR="00A92C0D" w:rsidRPr="00A92C0D">
          <w:rPr>
            <w:webHidden/>
            <w:sz w:val="22"/>
            <w:szCs w:val="22"/>
          </w:rPr>
          <w:fldChar w:fldCharType="separate"/>
        </w:r>
        <w:r w:rsidR="00D96A98">
          <w:rPr>
            <w:webHidden/>
            <w:sz w:val="22"/>
            <w:szCs w:val="22"/>
          </w:rPr>
          <w:t>16</w:t>
        </w:r>
        <w:r w:rsidR="00A92C0D" w:rsidRPr="00A92C0D">
          <w:rPr>
            <w:webHidden/>
            <w:sz w:val="22"/>
            <w:szCs w:val="22"/>
          </w:rPr>
          <w:fldChar w:fldCharType="end"/>
        </w:r>
      </w:hyperlink>
    </w:p>
    <w:p w14:paraId="472EEFD8" w14:textId="48E911CC" w:rsidR="00A92C0D" w:rsidRPr="00A92C0D" w:rsidRDefault="005C3FC8">
      <w:pPr>
        <w:pStyle w:val="Kazalovsebine1"/>
        <w:rPr>
          <w:rFonts w:eastAsiaTheme="minorEastAsia" w:cstheme="minorBidi"/>
          <w:sz w:val="22"/>
          <w:szCs w:val="22"/>
        </w:rPr>
      </w:pPr>
      <w:hyperlink w:anchor="_Toc112664944" w:history="1">
        <w:r w:rsidR="00A92C0D" w:rsidRPr="00A92C0D">
          <w:rPr>
            <w:rStyle w:val="Hiperpovezava"/>
            <w:b/>
            <w:bCs/>
            <w:sz w:val="22"/>
            <w:szCs w:val="22"/>
          </w:rPr>
          <w:t>Vzorec okvirnega sporazuma</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_Toc112664944 \h </w:instrText>
        </w:r>
        <w:r w:rsidR="00A92C0D" w:rsidRPr="00A92C0D">
          <w:rPr>
            <w:webHidden/>
            <w:sz w:val="22"/>
            <w:szCs w:val="22"/>
          </w:rPr>
        </w:r>
        <w:r w:rsidR="00A92C0D" w:rsidRPr="00A92C0D">
          <w:rPr>
            <w:webHidden/>
            <w:sz w:val="22"/>
            <w:szCs w:val="22"/>
          </w:rPr>
          <w:fldChar w:fldCharType="separate"/>
        </w:r>
        <w:r w:rsidR="00D96A98">
          <w:rPr>
            <w:webHidden/>
            <w:sz w:val="22"/>
            <w:szCs w:val="22"/>
          </w:rPr>
          <w:t>17</w:t>
        </w:r>
        <w:r w:rsidR="00A92C0D" w:rsidRPr="00A92C0D">
          <w:rPr>
            <w:webHidden/>
            <w:sz w:val="22"/>
            <w:szCs w:val="22"/>
          </w:rPr>
          <w:fldChar w:fldCharType="end"/>
        </w:r>
      </w:hyperlink>
    </w:p>
    <w:p w14:paraId="74872F3E" w14:textId="6EB40649" w:rsidR="001E462E" w:rsidRPr="00A92C0D" w:rsidRDefault="001E462E" w:rsidP="00B33BEE">
      <w:pPr>
        <w:spacing w:line="324" w:lineRule="auto"/>
        <w:jc w:val="both"/>
        <w:rPr>
          <w:rFonts w:ascii="Garamond" w:eastAsia="Times New Roman" w:hAnsi="Garamond" w:cs="Times New Roman"/>
          <w:b/>
          <w:bCs/>
        </w:rPr>
      </w:pPr>
      <w:r w:rsidRPr="00A92C0D">
        <w:rPr>
          <w:rFonts w:ascii="Garamond" w:eastAsiaTheme="minorEastAsia" w:hAnsi="Garamond" w:cs="Times New Roman"/>
          <w:b/>
          <w:bCs/>
          <w:lang w:eastAsia="sl-SI"/>
        </w:rPr>
        <w:fldChar w:fldCharType="end"/>
      </w:r>
    </w:p>
    <w:p w14:paraId="012C4D19" w14:textId="77777777" w:rsidR="001E462E" w:rsidRPr="00A92C0D" w:rsidRDefault="001E462E" w:rsidP="00B33BEE">
      <w:pPr>
        <w:spacing w:line="324" w:lineRule="auto"/>
        <w:jc w:val="both"/>
        <w:rPr>
          <w:rFonts w:ascii="Garamond" w:eastAsia="Times New Roman" w:hAnsi="Garamond" w:cs="Times New Roman"/>
          <w:sz w:val="24"/>
          <w:szCs w:val="24"/>
        </w:rPr>
      </w:pPr>
    </w:p>
    <w:p w14:paraId="1B966292" w14:textId="77777777" w:rsidR="001E462E" w:rsidRPr="00A92C0D" w:rsidRDefault="001E462E" w:rsidP="00B33BEE">
      <w:pPr>
        <w:spacing w:line="324" w:lineRule="auto"/>
        <w:jc w:val="both"/>
        <w:rPr>
          <w:rFonts w:ascii="Garamond" w:eastAsia="Times New Roman" w:hAnsi="Garamond" w:cs="Times New Roman"/>
          <w:sz w:val="24"/>
          <w:szCs w:val="24"/>
        </w:rPr>
      </w:pPr>
    </w:p>
    <w:p w14:paraId="73502E23" w14:textId="77777777" w:rsidR="001E462E" w:rsidRPr="00A92C0D" w:rsidRDefault="001E462E" w:rsidP="00B33BEE">
      <w:pPr>
        <w:spacing w:line="324" w:lineRule="auto"/>
        <w:jc w:val="both"/>
        <w:rPr>
          <w:rFonts w:ascii="Garamond" w:eastAsia="Times New Roman" w:hAnsi="Garamond" w:cs="Times New Roman"/>
          <w:sz w:val="24"/>
          <w:szCs w:val="24"/>
        </w:rPr>
      </w:pPr>
    </w:p>
    <w:p w14:paraId="6606FBC5" w14:textId="77777777" w:rsidR="001E462E" w:rsidRPr="00A92C0D" w:rsidRDefault="001E462E" w:rsidP="00B33BEE">
      <w:pPr>
        <w:spacing w:line="324" w:lineRule="auto"/>
        <w:jc w:val="both"/>
        <w:rPr>
          <w:rFonts w:ascii="Garamond" w:eastAsia="Times New Roman" w:hAnsi="Garamond" w:cs="Times New Roman"/>
          <w:sz w:val="24"/>
          <w:szCs w:val="24"/>
        </w:rPr>
      </w:pPr>
    </w:p>
    <w:p w14:paraId="34F5B153" w14:textId="77777777" w:rsidR="001E462E" w:rsidRPr="00A92C0D" w:rsidRDefault="001E462E" w:rsidP="00B33BEE">
      <w:pPr>
        <w:spacing w:line="324" w:lineRule="auto"/>
        <w:jc w:val="both"/>
        <w:rPr>
          <w:rFonts w:ascii="Garamond" w:eastAsia="Times New Roman" w:hAnsi="Garamond" w:cs="Times New Roman"/>
          <w:sz w:val="24"/>
          <w:szCs w:val="24"/>
        </w:rPr>
      </w:pPr>
    </w:p>
    <w:p w14:paraId="50A08130" w14:textId="77777777" w:rsidR="001E462E" w:rsidRPr="00A92C0D" w:rsidRDefault="001E462E" w:rsidP="00B33BEE">
      <w:pPr>
        <w:spacing w:line="324" w:lineRule="auto"/>
        <w:jc w:val="both"/>
        <w:rPr>
          <w:rFonts w:ascii="Garamond" w:eastAsia="Times New Roman" w:hAnsi="Garamond" w:cs="Times New Roman"/>
          <w:sz w:val="24"/>
          <w:szCs w:val="24"/>
        </w:rPr>
      </w:pPr>
    </w:p>
    <w:p w14:paraId="7AE1738E" w14:textId="77777777" w:rsidR="001E462E" w:rsidRPr="00A92C0D" w:rsidRDefault="001E462E" w:rsidP="00B33BEE">
      <w:pPr>
        <w:spacing w:line="324" w:lineRule="auto"/>
        <w:jc w:val="both"/>
        <w:rPr>
          <w:rFonts w:ascii="Garamond" w:eastAsia="Times New Roman" w:hAnsi="Garamond" w:cs="Times New Roman"/>
          <w:sz w:val="24"/>
          <w:szCs w:val="24"/>
        </w:rPr>
      </w:pPr>
    </w:p>
    <w:p w14:paraId="361AF5C3" w14:textId="77777777" w:rsidR="001E462E" w:rsidRPr="00A92C0D" w:rsidRDefault="001E462E" w:rsidP="00B33BEE">
      <w:pPr>
        <w:spacing w:line="324" w:lineRule="auto"/>
        <w:jc w:val="both"/>
        <w:rPr>
          <w:rFonts w:ascii="Garamond" w:eastAsia="Times New Roman" w:hAnsi="Garamond" w:cs="Times New Roman"/>
          <w:b/>
          <w:bCs/>
          <w:sz w:val="24"/>
          <w:szCs w:val="24"/>
        </w:rPr>
      </w:pPr>
      <w:r w:rsidRPr="00A92C0D">
        <w:rPr>
          <w:rFonts w:ascii="Garamond" w:eastAsia="Times New Roman" w:hAnsi="Garamond" w:cs="Times New Roman"/>
          <w:b/>
          <w:bCs/>
          <w:sz w:val="24"/>
          <w:szCs w:val="24"/>
        </w:rPr>
        <w:lastRenderedPageBreak/>
        <w:t>NAVODILA PONUDNIKOM ZA IZDELAVO PONUDBE</w:t>
      </w:r>
    </w:p>
    <w:p w14:paraId="65D903DD" w14:textId="1E5A2C06"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0" w:name="_Toc112664924"/>
      <w:r w:rsidRPr="00A92C0D">
        <w:rPr>
          <w:rFonts w:ascii="Garamond" w:eastAsiaTheme="majorEastAsia" w:hAnsi="Garamond" w:cs="Times New Roman"/>
          <w:b/>
          <w:bCs/>
          <w:sz w:val="24"/>
          <w:szCs w:val="24"/>
        </w:rPr>
        <w:t>1. Predmet naročila</w:t>
      </w:r>
      <w:bookmarkEnd w:id="0"/>
    </w:p>
    <w:p w14:paraId="51761BB6"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Na podlagi 40. člena Zakona o javnem naročanju (Uradni list RS, št. 91/15 s spremembo, v nadaljevanju: ZJN-3) LUKA KOPER INPO - invalidsko podjetje, d.o.o., gradbeništvo, proizvodne in druge storitve v kopenskem in vodnem prometu, invalidska dejavnost, Koper, Vojkovo nabrežje 38, 6000 Koper – </w:t>
      </w:r>
      <w:proofErr w:type="spellStart"/>
      <w:r w:rsidRPr="00A92C0D">
        <w:rPr>
          <w:rFonts w:ascii="Garamond" w:eastAsia="Times New Roman" w:hAnsi="Garamond" w:cs="Times New Roman"/>
          <w:sz w:val="24"/>
          <w:szCs w:val="24"/>
        </w:rPr>
        <w:t>Capodistria</w:t>
      </w:r>
      <w:proofErr w:type="spellEnd"/>
      <w:r w:rsidRPr="00A92C0D">
        <w:rPr>
          <w:rFonts w:ascii="Garamond" w:eastAsia="Times New Roman" w:hAnsi="Garamond" w:cs="Times New Roman"/>
          <w:sz w:val="24"/>
          <w:szCs w:val="24"/>
        </w:rPr>
        <w:t xml:space="preserve"> (v nadaljevanju: naročnik), vabi zainteresirane ponudnike, da predložijo svojo pisno ponudbo, skladno s to razpisno dokumentacijo.</w:t>
      </w:r>
    </w:p>
    <w:p w14:paraId="3B11FA92" w14:textId="7AF16C16"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Predmet naročila je </w:t>
      </w:r>
      <w:r w:rsidR="00B33BEE" w:rsidRPr="00A92C0D">
        <w:rPr>
          <w:rFonts w:ascii="Garamond" w:eastAsia="Times New Roman" w:hAnsi="Garamond" w:cs="Times New Roman"/>
          <w:sz w:val="24"/>
          <w:szCs w:val="24"/>
        </w:rPr>
        <w:t xml:space="preserve">prevzem in ravnanje z odpadki za potrebe naročnika Luka Koper </w:t>
      </w:r>
      <w:proofErr w:type="spellStart"/>
      <w:r w:rsidR="00B33BEE" w:rsidRPr="00A92C0D">
        <w:rPr>
          <w:rFonts w:ascii="Garamond" w:eastAsia="Times New Roman" w:hAnsi="Garamond" w:cs="Times New Roman"/>
          <w:sz w:val="24"/>
          <w:szCs w:val="24"/>
        </w:rPr>
        <w:t>Inpo</w:t>
      </w:r>
      <w:proofErr w:type="spellEnd"/>
      <w:r w:rsidR="00B33BEE" w:rsidRPr="00A92C0D">
        <w:rPr>
          <w:rFonts w:ascii="Garamond" w:eastAsia="Times New Roman" w:hAnsi="Garamond" w:cs="Times New Roman"/>
          <w:sz w:val="24"/>
          <w:szCs w:val="24"/>
        </w:rPr>
        <w:t xml:space="preserve"> d.o.o.</w:t>
      </w:r>
    </w:p>
    <w:p w14:paraId="3BC68AA1"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Predmet naročila je razdeljen na sklope:</w:t>
      </w:r>
    </w:p>
    <w:p w14:paraId="4AC1294A"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Sklop 1: Prevzem in ravnanje z odpadno sojo </w:t>
      </w:r>
    </w:p>
    <w:p w14:paraId="6F59DDD0"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Sklop 2: Prevzem in ravnanje z nenevarnimi odpadki</w:t>
      </w:r>
    </w:p>
    <w:p w14:paraId="659F5DE9"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Sklop 3: Prevzem in ravnanje z odpadnim pepelom</w:t>
      </w:r>
    </w:p>
    <w:p w14:paraId="2DE29C78"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Sklop 4: Prevzem in ravnanje s pogostimi nevarnimi odpadki</w:t>
      </w:r>
    </w:p>
    <w:p w14:paraId="699985DA"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Sklop 5: Prevzem in ravnanje odpadkov iz lovilcev olji</w:t>
      </w:r>
    </w:p>
    <w:p w14:paraId="41B0E95E"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Sklop 6: Prevzem in ravnanje s kalužnimi ladijskimi olji – LKO</w:t>
      </w:r>
    </w:p>
    <w:p w14:paraId="3AF58793"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Sklop 7: Prevzem in ravnanje s kalužnimi ladijskimi vodam</w:t>
      </w:r>
    </w:p>
    <w:p w14:paraId="785EF6BA"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Sklop 8: Prevzem in ravnanje z nevarnimi odpadki TTT </w:t>
      </w:r>
    </w:p>
    <w:p w14:paraId="6E2C4616"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Sklop 9: Prevzem in ravnanje s posebnimi OEEO</w:t>
      </w:r>
    </w:p>
    <w:p w14:paraId="3389B866"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Sklop 10: Prevzem in ravnanje z odpadki iz peskolova</w:t>
      </w:r>
    </w:p>
    <w:p w14:paraId="0A259AA1"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Predmet naročila se oddaja za obdobje 24 mesecev. Naročnik bo v sklopih sklenil okvirni sporazum s petimi ponudniki, ki bodo oddali najugodnejšo ponudbo po merilu za izbor oziroma manj, v kolikor bo oddanih manj dopustnih, po merilu najugodnejših ponudb. </w:t>
      </w:r>
    </w:p>
    <w:p w14:paraId="5FA9D399" w14:textId="77777777" w:rsidR="001E462E" w:rsidRPr="00A92C0D" w:rsidRDefault="001E462E" w:rsidP="00B33BEE">
      <w:pPr>
        <w:spacing w:after="0" w:line="324" w:lineRule="auto"/>
        <w:jc w:val="both"/>
        <w:rPr>
          <w:rFonts w:ascii="Garamond" w:eastAsia="Times New Roman" w:hAnsi="Garamond" w:cs="Times New Roman"/>
          <w:sz w:val="24"/>
          <w:szCs w:val="24"/>
          <w:lang w:eastAsia="sl-SI"/>
        </w:rPr>
      </w:pPr>
      <w:r w:rsidRPr="00A92C0D">
        <w:rPr>
          <w:rFonts w:ascii="Garamond" w:eastAsia="Times New Roman" w:hAnsi="Garamond" w:cs="Times New Roman"/>
          <w:sz w:val="24"/>
          <w:szCs w:val="24"/>
          <w:lang w:eastAsia="sl-SI"/>
        </w:rPr>
        <w:t>Naročnik se z okvirnim sporazumom ne zavezuje, da bo naročil točno določeno količino storitev. V specifikacijah navedene količine so le okvirne in niso zavezujoče, ampak ponudnikom služijo kot informacija o predvidenih bodočih dobavah.</w:t>
      </w:r>
      <w:r w:rsidRPr="00A92C0D">
        <w:rPr>
          <w:rFonts w:ascii="Garamond" w:eastAsia="Times New Roman" w:hAnsi="Garamond" w:cs="Times New Roman"/>
          <w:sz w:val="24"/>
          <w:szCs w:val="24"/>
        </w:rPr>
        <w:t xml:space="preserve"> </w:t>
      </w:r>
      <w:r w:rsidRPr="00A92C0D">
        <w:rPr>
          <w:rFonts w:ascii="Garamond" w:eastAsia="Times New Roman" w:hAnsi="Garamond" w:cs="Times New Roman"/>
          <w:sz w:val="24"/>
          <w:szCs w:val="24"/>
          <w:lang w:eastAsia="sl-SI"/>
        </w:rPr>
        <w:t xml:space="preserve">Prva naročila storitev bo naročnik naročil od ponudnika, ki bo po tem naročilu oddal najugodnejšo ponudbo v posameznem sklopu. </w:t>
      </w:r>
    </w:p>
    <w:p w14:paraId="35A09EE9" w14:textId="77777777" w:rsidR="001E462E" w:rsidRPr="00A92C0D" w:rsidRDefault="001E462E" w:rsidP="00B33BEE">
      <w:pPr>
        <w:spacing w:after="0" w:line="324" w:lineRule="auto"/>
        <w:jc w:val="both"/>
        <w:rPr>
          <w:rFonts w:ascii="Garamond" w:eastAsia="Times New Roman" w:hAnsi="Garamond" w:cs="Times New Roman"/>
          <w:sz w:val="24"/>
          <w:szCs w:val="24"/>
          <w:lang w:eastAsia="sl-SI"/>
        </w:rPr>
      </w:pPr>
    </w:p>
    <w:p w14:paraId="6DFD1653" w14:textId="4F18852D" w:rsidR="001E462E" w:rsidRPr="00A92C0D" w:rsidRDefault="001E462E" w:rsidP="00B33BEE">
      <w:pPr>
        <w:spacing w:after="0" w:line="324" w:lineRule="auto"/>
        <w:jc w:val="both"/>
        <w:rPr>
          <w:rFonts w:ascii="Garamond" w:eastAsia="Times New Roman" w:hAnsi="Garamond" w:cs="Times New Roman"/>
          <w:sz w:val="24"/>
          <w:szCs w:val="24"/>
          <w:lang w:eastAsia="sl-SI"/>
        </w:rPr>
      </w:pPr>
      <w:r w:rsidRPr="00A92C0D">
        <w:rPr>
          <w:rFonts w:ascii="Garamond" w:eastAsia="Times New Roman" w:hAnsi="Garamond" w:cs="Times New Roman"/>
          <w:sz w:val="24"/>
          <w:szCs w:val="24"/>
          <w:lang w:eastAsia="sl-SI"/>
        </w:rPr>
        <w:t xml:space="preserve">Konkurenca med ponudniki se bo odpirala glede na dejanske potrebe naročnika, predvidoma na šest mesecev. Ponudbene cene so fiksne in zavezujoče do naslednjega odpiranja konkurence, kar velja za vse podpisnike okvirnega sporazuma. </w:t>
      </w:r>
      <w:bookmarkStart w:id="1" w:name="_Hlk94684720"/>
      <w:r w:rsidRPr="00A92C0D">
        <w:rPr>
          <w:rFonts w:ascii="Garamond" w:eastAsia="Times New Roman" w:hAnsi="Garamond" w:cs="Times New Roman"/>
          <w:sz w:val="24"/>
          <w:szCs w:val="24"/>
          <w:lang w:eastAsia="sl-SI"/>
        </w:rPr>
        <w:t xml:space="preserve">Pravila odpiranja konkurence in obveznosti ponudnikov </w:t>
      </w:r>
      <w:r w:rsidR="001F1823" w:rsidRPr="00A92C0D">
        <w:rPr>
          <w:rFonts w:ascii="Garamond" w:eastAsia="Times New Roman" w:hAnsi="Garamond" w:cs="Times New Roman"/>
          <w:sz w:val="24"/>
          <w:szCs w:val="24"/>
          <w:lang w:eastAsia="sl-SI"/>
        </w:rPr>
        <w:t>so</w:t>
      </w:r>
      <w:r w:rsidRPr="00A92C0D">
        <w:rPr>
          <w:rFonts w:ascii="Garamond" w:eastAsia="Times New Roman" w:hAnsi="Garamond" w:cs="Times New Roman"/>
          <w:sz w:val="24"/>
          <w:szCs w:val="24"/>
          <w:lang w:eastAsia="sl-SI"/>
        </w:rPr>
        <w:t xml:space="preserve"> določen</w:t>
      </w:r>
      <w:r w:rsidR="001F1823" w:rsidRPr="00A92C0D">
        <w:rPr>
          <w:rFonts w:ascii="Garamond" w:eastAsia="Times New Roman" w:hAnsi="Garamond" w:cs="Times New Roman"/>
          <w:sz w:val="24"/>
          <w:szCs w:val="24"/>
          <w:lang w:eastAsia="sl-SI"/>
        </w:rPr>
        <w:t>a</w:t>
      </w:r>
      <w:r w:rsidRPr="00A92C0D">
        <w:rPr>
          <w:rFonts w:ascii="Garamond" w:eastAsia="Times New Roman" w:hAnsi="Garamond" w:cs="Times New Roman"/>
          <w:sz w:val="24"/>
          <w:szCs w:val="24"/>
          <w:lang w:eastAsia="sl-SI"/>
        </w:rPr>
        <w:t xml:space="preserve"> v vzorcu okvirnega sporazuma, ki je sestavni del teh navodil.</w:t>
      </w:r>
    </w:p>
    <w:p w14:paraId="214E6B82" w14:textId="77777777" w:rsidR="001E462E" w:rsidRPr="00A92C0D" w:rsidRDefault="001E462E" w:rsidP="00B33BEE">
      <w:pPr>
        <w:spacing w:after="0" w:line="324" w:lineRule="auto"/>
        <w:jc w:val="both"/>
        <w:rPr>
          <w:rFonts w:ascii="Garamond" w:eastAsia="Times New Roman" w:hAnsi="Garamond" w:cs="Times New Roman"/>
          <w:sz w:val="24"/>
          <w:szCs w:val="24"/>
          <w:lang w:eastAsia="sl-SI"/>
        </w:rPr>
      </w:pPr>
    </w:p>
    <w:bookmarkEnd w:id="1"/>
    <w:p w14:paraId="2256895A" w14:textId="4E957804" w:rsidR="001E462E" w:rsidRPr="00A92C0D" w:rsidRDefault="001E462E" w:rsidP="00B33BEE">
      <w:pPr>
        <w:spacing w:after="0" w:line="324" w:lineRule="auto"/>
        <w:jc w:val="both"/>
        <w:rPr>
          <w:rFonts w:ascii="Garamond" w:eastAsia="Times New Roman" w:hAnsi="Garamond" w:cs="Times New Roman"/>
          <w:sz w:val="24"/>
          <w:szCs w:val="24"/>
          <w:lang w:eastAsia="sl-SI"/>
        </w:rPr>
      </w:pPr>
      <w:r w:rsidRPr="00A92C0D">
        <w:rPr>
          <w:rFonts w:ascii="Garamond" w:eastAsia="Times New Roman" w:hAnsi="Garamond" w:cs="Times New Roman"/>
          <w:sz w:val="24"/>
          <w:szCs w:val="24"/>
          <w:lang w:eastAsia="sl-SI"/>
        </w:rPr>
        <w:t xml:space="preserve">Naročnik bo izvedbene pogoje (predvidena količina, rok prevzema odpadka, lokacija odpadka) opredelil v naročilnici ter v vsakem posamičnem odpiranju konkurence za posamezni sklop. Merilo za izbor najugodnejšega ponudnika v postopku odpiranja konkurence je najnižja cena v EUR </w:t>
      </w:r>
      <w:r w:rsidR="005C3FC8">
        <w:rPr>
          <w:rFonts w:ascii="Garamond" w:eastAsia="Times New Roman" w:hAnsi="Garamond" w:cs="Times New Roman"/>
          <w:sz w:val="24"/>
          <w:szCs w:val="24"/>
          <w:lang w:eastAsia="sl-SI"/>
        </w:rPr>
        <w:t>bre</w:t>
      </w:r>
      <w:r w:rsidRPr="00A92C0D">
        <w:rPr>
          <w:rFonts w:ascii="Garamond" w:eastAsia="Times New Roman" w:hAnsi="Garamond" w:cs="Times New Roman"/>
          <w:sz w:val="24"/>
          <w:szCs w:val="24"/>
          <w:lang w:eastAsia="sl-SI"/>
        </w:rPr>
        <w:t xml:space="preserve">z DDV. </w:t>
      </w:r>
    </w:p>
    <w:p w14:paraId="6E52FE76" w14:textId="77777777" w:rsidR="004278D5" w:rsidRPr="00A92C0D" w:rsidRDefault="004278D5" w:rsidP="00B33BEE">
      <w:pPr>
        <w:spacing w:after="0" w:line="324" w:lineRule="auto"/>
        <w:jc w:val="both"/>
        <w:rPr>
          <w:rFonts w:ascii="Garamond" w:eastAsia="Times New Roman" w:hAnsi="Garamond" w:cs="Tahoma"/>
          <w:sz w:val="24"/>
          <w:szCs w:val="24"/>
        </w:rPr>
      </w:pPr>
    </w:p>
    <w:p w14:paraId="56C50301" w14:textId="779A1CE2" w:rsidR="001E462E" w:rsidRPr="00A92C0D" w:rsidRDefault="001E462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Izbrane ponudnike za posamezen sklop bo naročnik pozval k podpisu okvirnega sporazuma. </w:t>
      </w:r>
    </w:p>
    <w:p w14:paraId="796D77CE" w14:textId="77777777" w:rsidR="004278D5" w:rsidRPr="00A92C0D" w:rsidRDefault="004278D5" w:rsidP="00B33BEE">
      <w:pPr>
        <w:spacing w:after="0" w:line="324" w:lineRule="auto"/>
        <w:jc w:val="both"/>
        <w:rPr>
          <w:rFonts w:ascii="Garamond" w:eastAsia="Times New Roman" w:hAnsi="Garamond" w:cs="Tahoma"/>
          <w:sz w:val="24"/>
          <w:szCs w:val="24"/>
        </w:rPr>
      </w:pPr>
    </w:p>
    <w:p w14:paraId="6CDFFD90" w14:textId="2AE39F92" w:rsidR="001E462E" w:rsidRPr="00A92C0D" w:rsidRDefault="001E462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Izbrani ponudnik mora po prejemu okvirnega sporazuma v podpis, le-tega podpisanega vrniti naročniku najkasneje v osmih (8) delovnih dneh od prejema, sicer se šteje, da od sklenitve okvirnega sporazuma odstopa. V primeru, kadar zaradi objektivnih okoliščin to ni mogoče, lahko naročnik na zaprosilo ponudnika privoli na daljši rok.</w:t>
      </w:r>
    </w:p>
    <w:p w14:paraId="680F5C2B" w14:textId="77777777" w:rsidR="001E462E" w:rsidRPr="00A92C0D" w:rsidRDefault="001E462E" w:rsidP="00B33BEE">
      <w:pPr>
        <w:spacing w:after="0" w:line="324" w:lineRule="auto"/>
        <w:jc w:val="both"/>
        <w:rPr>
          <w:rFonts w:ascii="Garamond" w:eastAsia="Times New Roman" w:hAnsi="Garamond" w:cs="Tahoma"/>
          <w:sz w:val="24"/>
          <w:szCs w:val="24"/>
        </w:rPr>
      </w:pPr>
    </w:p>
    <w:p w14:paraId="304FDC53"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Arial"/>
          <w:sz w:val="24"/>
          <w:szCs w:val="24"/>
        </w:rPr>
        <w:t>Podrobnejši predmet javnega naro</w:t>
      </w:r>
      <w:r w:rsidRPr="00A92C0D">
        <w:rPr>
          <w:rFonts w:ascii="Garamond" w:eastAsia="Times New Roman" w:hAnsi="Garamond" w:cs="Calibri"/>
          <w:sz w:val="24"/>
          <w:szCs w:val="24"/>
        </w:rPr>
        <w:t>č</w:t>
      </w:r>
      <w:r w:rsidRPr="00A92C0D">
        <w:rPr>
          <w:rFonts w:ascii="Garamond" w:eastAsia="Times New Roman" w:hAnsi="Garamond" w:cs="Arial"/>
          <w:sz w:val="24"/>
          <w:szCs w:val="24"/>
        </w:rPr>
        <w:t xml:space="preserve">ila je razviden iz popisa ter vsebine te dokumentacije. </w:t>
      </w:r>
      <w:r w:rsidRPr="00A92C0D">
        <w:rPr>
          <w:rFonts w:ascii="Garamond" w:eastAsiaTheme="minorEastAsia" w:hAnsi="Garamond" w:cs="Arial"/>
          <w:sz w:val="24"/>
          <w:szCs w:val="24"/>
          <w:lang w:eastAsia="sl-SI"/>
        </w:rPr>
        <w:t>Ponudniki morajo oddati ponudbo skladno z zahtevami in pogoji ter tehni</w:t>
      </w:r>
      <w:r w:rsidRPr="00A92C0D">
        <w:rPr>
          <w:rFonts w:ascii="Garamond" w:eastAsiaTheme="minorEastAsia" w:hAnsi="Garamond" w:cs="Calibri"/>
          <w:sz w:val="24"/>
          <w:szCs w:val="24"/>
          <w:lang w:eastAsia="sl-SI"/>
        </w:rPr>
        <w:t>č</w:t>
      </w:r>
      <w:r w:rsidRPr="00A92C0D">
        <w:rPr>
          <w:rFonts w:ascii="Garamond" w:eastAsiaTheme="minorEastAsia" w:hAnsi="Garamond" w:cs="Arial"/>
          <w:sz w:val="24"/>
          <w:szCs w:val="24"/>
          <w:lang w:eastAsia="sl-SI"/>
        </w:rPr>
        <w:t>nimi zahtevami glede predmeta javnega naro</w:t>
      </w:r>
      <w:r w:rsidRPr="00A92C0D">
        <w:rPr>
          <w:rFonts w:ascii="Garamond" w:eastAsiaTheme="minorEastAsia" w:hAnsi="Garamond" w:cs="Calibri"/>
          <w:sz w:val="24"/>
          <w:szCs w:val="24"/>
          <w:lang w:eastAsia="sl-SI"/>
        </w:rPr>
        <w:t>č</w:t>
      </w:r>
      <w:r w:rsidRPr="00A92C0D">
        <w:rPr>
          <w:rFonts w:ascii="Garamond" w:eastAsiaTheme="minorEastAsia" w:hAnsi="Garamond" w:cs="Arial"/>
          <w:sz w:val="24"/>
          <w:szCs w:val="24"/>
          <w:lang w:eastAsia="sl-SI"/>
        </w:rPr>
        <w:t xml:space="preserve">ila, kot so razvidne iz te razpisne dokumentacije in prilog. </w:t>
      </w:r>
    </w:p>
    <w:p w14:paraId="02C43BEA"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2" w:name="_Toc112664925"/>
      <w:r w:rsidRPr="00A92C0D">
        <w:rPr>
          <w:rFonts w:ascii="Garamond" w:eastAsiaTheme="majorEastAsia" w:hAnsi="Garamond" w:cs="Times New Roman"/>
          <w:b/>
          <w:bCs/>
          <w:sz w:val="24"/>
          <w:szCs w:val="24"/>
        </w:rPr>
        <w:t>2. Oddaja ponudb in rok za oddajo ponudb</w:t>
      </w:r>
      <w:bookmarkEnd w:id="2"/>
    </w:p>
    <w:p w14:paraId="3D3B38BB"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Ponudbe morajo biti do roka za oddajo predložene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tbl>
      <w:tblPr>
        <w:tblStyle w:val="Tabelamrea"/>
        <w:tblW w:w="0" w:type="auto"/>
        <w:tblLook w:val="04A0" w:firstRow="1" w:lastRow="0" w:firstColumn="1" w:lastColumn="0" w:noHBand="0" w:noVBand="1"/>
      </w:tblPr>
      <w:tblGrid>
        <w:gridCol w:w="9062"/>
      </w:tblGrid>
      <w:tr w:rsidR="001E462E" w:rsidRPr="00A92C0D" w14:paraId="1B179096" w14:textId="77777777" w:rsidTr="001E462E">
        <w:tc>
          <w:tcPr>
            <w:tcW w:w="9062" w:type="dxa"/>
          </w:tcPr>
          <w:p w14:paraId="23FC24AC" w14:textId="77777777" w:rsidR="001E462E" w:rsidRPr="00A92C0D" w:rsidRDefault="001E462E" w:rsidP="00B33BEE">
            <w:pPr>
              <w:spacing w:line="324" w:lineRule="auto"/>
              <w:jc w:val="both"/>
              <w:rPr>
                <w:rFonts w:ascii="Garamond" w:hAnsi="Garamond"/>
                <w:b/>
                <w:bCs/>
                <w:sz w:val="24"/>
                <w:szCs w:val="24"/>
              </w:rPr>
            </w:pPr>
            <w:r w:rsidRPr="00A92C0D">
              <w:rPr>
                <w:rFonts w:ascii="Garamond" w:hAnsi="Garamond"/>
                <w:b/>
                <w:bCs/>
                <w:sz w:val="24"/>
                <w:szCs w:val="24"/>
              </w:rPr>
              <w:t xml:space="preserve">Rok za oddajo ponudb je določen na Portalu javnih naročil in v sistemu </w:t>
            </w:r>
            <w:proofErr w:type="spellStart"/>
            <w:r w:rsidRPr="00A92C0D">
              <w:rPr>
                <w:rFonts w:ascii="Garamond" w:hAnsi="Garamond"/>
                <w:b/>
                <w:bCs/>
                <w:sz w:val="24"/>
                <w:szCs w:val="24"/>
              </w:rPr>
              <w:t>eJN</w:t>
            </w:r>
            <w:proofErr w:type="spellEnd"/>
          </w:p>
        </w:tc>
      </w:tr>
    </w:tbl>
    <w:p w14:paraId="72128383" w14:textId="77777777" w:rsidR="001E462E" w:rsidRPr="00A92C0D" w:rsidRDefault="001E462E" w:rsidP="00B33BEE">
      <w:pPr>
        <w:spacing w:line="324" w:lineRule="auto"/>
        <w:jc w:val="both"/>
        <w:rPr>
          <w:rFonts w:ascii="Garamond" w:eastAsia="Times New Roman" w:hAnsi="Garamond" w:cs="Times New Roman"/>
          <w:sz w:val="24"/>
          <w:szCs w:val="24"/>
        </w:rPr>
      </w:pPr>
    </w:p>
    <w:p w14:paraId="4B4C1B32"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Za oddano ponudbo se šteje ponudba, ki je v informacijskem sistemu e-JN označena s statusom »ODDANO«.</w:t>
      </w:r>
    </w:p>
    <w:p w14:paraId="41BC2880"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A6AA072"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Odpiranje ponudb bo potekalo v informacijskem sistemu e-JN, na spletnem naslovu </w:t>
      </w:r>
      <w:hyperlink r:id="rId9" w:history="1">
        <w:r w:rsidRPr="00A92C0D">
          <w:rPr>
            <w:rFonts w:ascii="Garamond" w:eastAsia="Times New Roman" w:hAnsi="Garamond" w:cs="Times New Roman"/>
            <w:sz w:val="24"/>
            <w:szCs w:val="24"/>
            <w:u w:val="single"/>
          </w:rPr>
          <w:t>https://ejn.gov.si/eJN2</w:t>
        </w:r>
      </w:hyperlink>
      <w:r w:rsidRPr="00A92C0D">
        <w:rPr>
          <w:rFonts w:ascii="Garamond" w:eastAsia="Times New Roman" w:hAnsi="Garamond" w:cs="Times New Roman"/>
          <w:sz w:val="24"/>
          <w:szCs w:val="24"/>
        </w:rPr>
        <w:t xml:space="preserve">, ob času, določenem na Portalu javnih naročil in v sistemu </w:t>
      </w:r>
      <w:proofErr w:type="spellStart"/>
      <w:r w:rsidRPr="00A92C0D">
        <w:rPr>
          <w:rFonts w:ascii="Garamond" w:eastAsia="Times New Roman" w:hAnsi="Garamond" w:cs="Times New Roman"/>
          <w:sz w:val="24"/>
          <w:szCs w:val="24"/>
        </w:rPr>
        <w:t>eJN</w:t>
      </w:r>
      <w:proofErr w:type="spellEnd"/>
      <w:r w:rsidRPr="00A92C0D">
        <w:rPr>
          <w:rFonts w:ascii="Garamond" w:eastAsia="Times New Roman" w:hAnsi="Garamond" w:cs="Times New Roman"/>
          <w:sz w:val="24"/>
          <w:szCs w:val="24"/>
        </w:rPr>
        <w:t xml:space="preserve">. </w:t>
      </w:r>
    </w:p>
    <w:p w14:paraId="179A2F7A"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Odpiranje poteka tako, da informacijski sistem e-JN samodejno ob zgoraj navedenem času  prikaže podatke o ponudniku, o variantah, če so bile zahtevane oziroma dovoljene, ter omogoči dostop do </w:t>
      </w:r>
      <w:proofErr w:type="spellStart"/>
      <w:r w:rsidRPr="00A92C0D">
        <w:rPr>
          <w:rFonts w:ascii="Garamond" w:eastAsia="Times New Roman" w:hAnsi="Garamond" w:cs="Times New Roman"/>
          <w:sz w:val="24"/>
          <w:szCs w:val="24"/>
        </w:rPr>
        <w:t>pdf</w:t>
      </w:r>
      <w:proofErr w:type="spellEnd"/>
      <w:r w:rsidRPr="00A92C0D">
        <w:rPr>
          <w:rFonts w:ascii="Garamond" w:eastAsia="Times New Roman" w:hAnsi="Garamond" w:cs="Times New Roman"/>
          <w:sz w:val="24"/>
          <w:szCs w:val="24"/>
        </w:rPr>
        <w:t xml:space="preserve"> dokumenta, ki ga ponudnik naloži v sistem e-JN pod razdelek »Predračun«. </w:t>
      </w:r>
    </w:p>
    <w:p w14:paraId="111C0AAE"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3" w:name="_Toc112664926"/>
      <w:r w:rsidRPr="00A92C0D">
        <w:rPr>
          <w:rFonts w:ascii="Garamond" w:eastAsiaTheme="majorEastAsia" w:hAnsi="Garamond" w:cs="Times New Roman"/>
          <w:b/>
          <w:bCs/>
          <w:sz w:val="24"/>
          <w:szCs w:val="24"/>
        </w:rPr>
        <w:lastRenderedPageBreak/>
        <w:t>3. Pridobitev dokumentacije v zvezi z naročilom in pojasnila</w:t>
      </w:r>
      <w:bookmarkEnd w:id="3"/>
      <w:r w:rsidRPr="00A92C0D">
        <w:rPr>
          <w:rFonts w:ascii="Garamond" w:eastAsiaTheme="majorEastAsia" w:hAnsi="Garamond" w:cs="Times New Roman"/>
          <w:b/>
          <w:bCs/>
          <w:sz w:val="24"/>
          <w:szCs w:val="24"/>
        </w:rPr>
        <w:t xml:space="preserve"> </w:t>
      </w:r>
    </w:p>
    <w:p w14:paraId="7BD260E4"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Dokumentacija v zvezi z naročilom je brezplačno na voljo na Portalu javnih naročil (</w:t>
      </w:r>
      <w:hyperlink r:id="rId10" w:history="1">
        <w:r w:rsidRPr="00A92C0D">
          <w:rPr>
            <w:rFonts w:ascii="Garamond" w:eastAsia="Times New Roman" w:hAnsi="Garamond" w:cs="Times New Roman"/>
            <w:sz w:val="24"/>
            <w:szCs w:val="24"/>
            <w:u w:val="single"/>
          </w:rPr>
          <w:t>www.enarocanje.si</w:t>
        </w:r>
      </w:hyperlink>
      <w:r w:rsidRPr="00A92C0D">
        <w:rPr>
          <w:rFonts w:ascii="Garamond" w:eastAsia="Times New Roman" w:hAnsi="Garamond" w:cs="Times New Roman"/>
          <w:sz w:val="24"/>
          <w:szCs w:val="24"/>
        </w:rPr>
        <w:t>)</w:t>
      </w:r>
    </w:p>
    <w:p w14:paraId="50DC070F"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Ponudnik lahko dodatna pojasnila v zvezi z dokumentacijo zahteva preko Portala javnih naročil najkasneje do roka, določenega na Portalu javnih naročil in v sistemu </w:t>
      </w:r>
      <w:proofErr w:type="spellStart"/>
      <w:r w:rsidRPr="00A92C0D">
        <w:rPr>
          <w:rFonts w:ascii="Garamond" w:eastAsia="Times New Roman" w:hAnsi="Garamond" w:cs="Times New Roman"/>
          <w:sz w:val="24"/>
          <w:szCs w:val="24"/>
        </w:rPr>
        <w:t>eJN</w:t>
      </w:r>
      <w:proofErr w:type="spellEnd"/>
      <w:r w:rsidRPr="00A92C0D">
        <w:rPr>
          <w:rFonts w:ascii="Garamond" w:eastAsia="Times New Roman" w:hAnsi="Garamond" w:cs="Times New Roman"/>
          <w:sz w:val="24"/>
          <w:szCs w:val="24"/>
        </w:rPr>
        <w:t>. Naročnik ne bo odgovarjal na vprašanja, ki ne bodo zastavljena na zgoraj navedeni način in do navedenega roka.</w:t>
      </w:r>
    </w:p>
    <w:p w14:paraId="2407AA96"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Naročnik bo na vprašanja odgovoril preko Portala javnih naročil do roka, določenega v četrtem odstavku 61. člena ZJN-3. </w:t>
      </w:r>
    </w:p>
    <w:p w14:paraId="5527F1B1"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Naročnik si pridržuje pravico, da dokumentacijo delno spremeni ali dopolni ter po potrebi podaljša rok za oddajo ponudb. Spremembe in dopolnitve razpisne dokumentacije so sestavni del dokumentacije, v zvezi z naročilom.</w:t>
      </w:r>
    </w:p>
    <w:p w14:paraId="786FEBCA"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4" w:name="_Toc112664927"/>
      <w:r w:rsidRPr="00A92C0D">
        <w:rPr>
          <w:rFonts w:ascii="Garamond" w:eastAsiaTheme="majorEastAsia" w:hAnsi="Garamond" w:cs="Times New Roman"/>
          <w:b/>
          <w:bCs/>
          <w:sz w:val="24"/>
          <w:szCs w:val="24"/>
        </w:rPr>
        <w:t>4. Oblika, jezik in stroški ponudbe</w:t>
      </w:r>
      <w:bookmarkEnd w:id="4"/>
    </w:p>
    <w:p w14:paraId="68B1E01B"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Ponudnik ponudbo odda elektronsko kot je navedeno točki 2 te razpisne dokumentacije.</w:t>
      </w:r>
    </w:p>
    <w:p w14:paraId="0AEF59BB"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Ponudbe se oddajo v slovenskem jeziku, dokazila (veljavna dovoljenja) pa so lahko tudi v jeziku izdajatelja dovoljenja. Naročnik ima pravico, da v fazi dopolnitve ponudbe pozove k predaji uradnega prevoda na stroške ponudnika. Če ni drugače določeno, tuji ponudnik izkaže izpolnjevanje pogojev s fotokopijami dokazil iz uradne evidence, ki izkazujejo zahtevano </w:t>
      </w:r>
      <w:proofErr w:type="spellStart"/>
      <w:r w:rsidRPr="00A92C0D">
        <w:rPr>
          <w:rFonts w:ascii="Garamond" w:eastAsia="Times New Roman" w:hAnsi="Garamond" w:cs="Times New Roman"/>
          <w:sz w:val="24"/>
          <w:szCs w:val="24"/>
        </w:rPr>
        <w:t>pravnorelevantno</w:t>
      </w:r>
      <w:proofErr w:type="spellEnd"/>
      <w:r w:rsidRPr="00A92C0D">
        <w:rPr>
          <w:rFonts w:ascii="Garamond" w:eastAsia="Times New Roman" w:hAnsi="Garamond" w:cs="Times New Roman"/>
          <w:sz w:val="24"/>
          <w:szCs w:val="24"/>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B522052"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38AEA4E9"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lastRenderedPageBreak/>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1EF93E30"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V kolikor bo naročnik sam ali na predlog gospodarskega subjekta ugotovil, da je potrebno ponudbo dopolniti, bo naročnik postopal skladno s petim odstavkom 89. člena ZJN-3. Dopolnitve ponudbe se izvedejo preko sistema e-JN. </w:t>
      </w:r>
    </w:p>
    <w:p w14:paraId="5AD36C1C"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BE7629B"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Ponudnik izpolnjen ESPD naloži v e-</w:t>
      </w:r>
      <w:proofErr w:type="spellStart"/>
      <w:r w:rsidRPr="00A92C0D">
        <w:rPr>
          <w:rFonts w:ascii="Garamond" w:eastAsia="Times New Roman" w:hAnsi="Garamond" w:cs="Times New Roman"/>
          <w:sz w:val="24"/>
          <w:szCs w:val="24"/>
        </w:rPr>
        <w:t>jn</w:t>
      </w:r>
      <w:proofErr w:type="spellEnd"/>
      <w:r w:rsidRPr="00A92C0D">
        <w:rPr>
          <w:rFonts w:ascii="Garamond" w:eastAsia="Times New Roman" w:hAnsi="Garamond" w:cs="Times New Roman"/>
          <w:sz w:val="24"/>
          <w:szCs w:val="24"/>
        </w:rPr>
        <w:t xml:space="preserve"> v zavihek »ESPD«, ponudbeni predračun v zavitek »Predračun«, ostalo dokumentacijo pa optično preslika in naloži v zavihek »Druge priloge«</w:t>
      </w:r>
    </w:p>
    <w:p w14:paraId="76BEDED9"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5" w:name="_Toc112664928"/>
      <w:r w:rsidRPr="00A92C0D">
        <w:rPr>
          <w:rFonts w:ascii="Garamond" w:eastAsiaTheme="majorEastAsia" w:hAnsi="Garamond" w:cs="Times New Roman"/>
          <w:b/>
          <w:bCs/>
          <w:sz w:val="24"/>
          <w:szCs w:val="24"/>
        </w:rPr>
        <w:t>5. Veljavnost ponudbe</w:t>
      </w:r>
      <w:bookmarkEnd w:id="5"/>
    </w:p>
    <w:p w14:paraId="1378257E" w14:textId="43E04E49"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Ponudba mora veljati najmanj do 15.1.202</w:t>
      </w:r>
      <w:r w:rsidR="001C3998">
        <w:rPr>
          <w:rFonts w:ascii="Garamond" w:eastAsia="Times New Roman" w:hAnsi="Garamond" w:cs="Times New Roman"/>
          <w:sz w:val="24"/>
          <w:szCs w:val="24"/>
        </w:rPr>
        <w:t>3</w:t>
      </w:r>
      <w:r w:rsidRPr="00A92C0D">
        <w:rPr>
          <w:rFonts w:ascii="Garamond" w:eastAsia="Times New Roman" w:hAnsi="Garamond" w:cs="Times New Roman"/>
          <w:sz w:val="24"/>
          <w:szCs w:val="24"/>
        </w:rPr>
        <w:t xml:space="preserve">. V primeru krajšega roka veljavnosti ponudbe se ponudba izloči. </w:t>
      </w:r>
    </w:p>
    <w:p w14:paraId="03431397"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Naročnik lahko zahteva, da ponudniki podaljšajo čas veljavnosti ponudb za določeno dodatno obdobje. </w:t>
      </w:r>
    </w:p>
    <w:p w14:paraId="3F533FE7"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6" w:name="_Toc112664929"/>
      <w:r w:rsidRPr="00A92C0D">
        <w:rPr>
          <w:rFonts w:ascii="Garamond" w:eastAsiaTheme="majorEastAsia" w:hAnsi="Garamond" w:cs="Times New Roman"/>
          <w:b/>
          <w:bCs/>
          <w:sz w:val="24"/>
          <w:szCs w:val="24"/>
        </w:rPr>
        <w:t>6. Skupna ponudba</w:t>
      </w:r>
      <w:bookmarkEnd w:id="6"/>
    </w:p>
    <w:p w14:paraId="77C755A9" w14:textId="5F0512E1"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Dovoljena je skupna ponudba več pogodbenih partnerjev. V poglavju </w:t>
      </w:r>
      <w:r w:rsidRPr="00A92C0D">
        <w:rPr>
          <w:rFonts w:ascii="Garamond" w:eastAsia="Times New Roman" w:hAnsi="Garamond" w:cs="Times New Roman"/>
          <w:i/>
          <w:iCs/>
          <w:sz w:val="24"/>
          <w:szCs w:val="24"/>
        </w:rPr>
        <w:t xml:space="preserve">Razlogi za izključitev in pogoji za sodelovanje </w:t>
      </w:r>
      <w:r w:rsidRPr="00A92C0D">
        <w:rPr>
          <w:rFonts w:ascii="Garamond" w:eastAsia="Times New Roman" w:hAnsi="Garamond" w:cs="Times New Roman"/>
          <w:sz w:val="24"/>
          <w:szCs w:val="24"/>
        </w:rPr>
        <w:t xml:space="preserve">je določeno, kateri pogoj mora v primeru skupne ponudbe izpolnjevati vsak izmed partnerjev oziroma, kateri pogoj lahko izpolnjujejo partnerji skupaj. </w:t>
      </w:r>
    </w:p>
    <w:p w14:paraId="352E35F2"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V primeru skupne ponudbe je potrebno v ponudbi predložiti pogodbo o skupnem nastopu. Iz pogodbe o skupnem nastopu mora biti razvidno sledeče:</w:t>
      </w:r>
    </w:p>
    <w:p w14:paraId="48D86100" w14:textId="77777777" w:rsidR="001E462E" w:rsidRPr="00A92C0D" w:rsidRDefault="001E462E" w:rsidP="00B33BEE">
      <w:pPr>
        <w:numPr>
          <w:ilvl w:val="0"/>
          <w:numId w:val="1"/>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imenovanje nosilca posla pri izvedbi javnega naročila, </w:t>
      </w:r>
    </w:p>
    <w:p w14:paraId="300E1FE8" w14:textId="77777777" w:rsidR="001E462E" w:rsidRPr="00A92C0D" w:rsidRDefault="001E462E" w:rsidP="00B33BEE">
      <w:pPr>
        <w:numPr>
          <w:ilvl w:val="0"/>
          <w:numId w:val="1"/>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pooblastilo nosilcu posla in odgovorni osebi za podpis ponudbe ter podpis pogodbe, </w:t>
      </w:r>
    </w:p>
    <w:p w14:paraId="28EAD821" w14:textId="77777777" w:rsidR="001E462E" w:rsidRPr="00A92C0D" w:rsidRDefault="001E462E" w:rsidP="00B33BEE">
      <w:pPr>
        <w:numPr>
          <w:ilvl w:val="0"/>
          <w:numId w:val="1"/>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izjava, da so vsi ponudniki v skupni ponudbi seznanjeni z navodili ponudnikom in razpisnimi pogoji ter merili za dodelitev javnega naročila in da z njimi v celoti soglašajo, </w:t>
      </w:r>
    </w:p>
    <w:p w14:paraId="54724374" w14:textId="77777777" w:rsidR="001E462E" w:rsidRPr="00A92C0D" w:rsidRDefault="001E462E" w:rsidP="00B33BEE">
      <w:pPr>
        <w:numPr>
          <w:ilvl w:val="0"/>
          <w:numId w:val="1"/>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izjava, da so vsi ponudniki seznanjeni s plačilnimi pogoji iz razpisne dokumentacije,</w:t>
      </w:r>
    </w:p>
    <w:p w14:paraId="3E928E56" w14:textId="77777777" w:rsidR="001E462E" w:rsidRPr="00A92C0D" w:rsidRDefault="001E462E" w:rsidP="00B33BEE">
      <w:pPr>
        <w:numPr>
          <w:ilvl w:val="0"/>
          <w:numId w:val="1"/>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določbe glede načina plačila preko nosilca posla,</w:t>
      </w:r>
    </w:p>
    <w:p w14:paraId="176B40E0" w14:textId="77777777" w:rsidR="001E462E" w:rsidRPr="00A92C0D" w:rsidRDefault="001E462E" w:rsidP="00B33BEE">
      <w:pPr>
        <w:numPr>
          <w:ilvl w:val="0"/>
          <w:numId w:val="1"/>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navedba, da odgovarjajo naročniku za celotno obveznost in za vsak njen del vsi partnerji solidarno in vsak posebej v celoti.</w:t>
      </w:r>
    </w:p>
    <w:p w14:paraId="08A49DBB"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Ponudbo podpisuje nosilec posla, ki je tudi podpisnik pogodbe in glavni kontakt z naročnikom. Nosilec posla prevzame nasproti naročniku poroštvo za delo ostalih partnerjev in/ali podizvajalcev </w:t>
      </w:r>
      <w:r w:rsidRPr="00A92C0D">
        <w:rPr>
          <w:rFonts w:ascii="Garamond" w:eastAsia="Times New Roman" w:hAnsi="Garamond" w:cs="Times New Roman"/>
          <w:sz w:val="24"/>
          <w:szCs w:val="24"/>
        </w:rPr>
        <w:lastRenderedPageBreak/>
        <w:t xml:space="preserve">po pravilih Obligacijskega zakonika. Naročnik uveljavlja zahtevo po odpravi morebitnih napak zoper nosilca posla. </w:t>
      </w:r>
    </w:p>
    <w:p w14:paraId="2E43C5EF"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7" w:name="_Toc112664930"/>
      <w:r w:rsidRPr="00A92C0D">
        <w:rPr>
          <w:rFonts w:ascii="Garamond" w:eastAsiaTheme="majorEastAsia" w:hAnsi="Garamond" w:cs="Times New Roman"/>
          <w:b/>
          <w:bCs/>
          <w:sz w:val="24"/>
          <w:szCs w:val="24"/>
        </w:rPr>
        <w:t>7. Ponudba s podizvajalci</w:t>
      </w:r>
      <w:bookmarkEnd w:id="7"/>
    </w:p>
    <w:p w14:paraId="790D21BC"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V primeru nastopa s podizvajalci, mora ponudnik to  navesti v ESPD obrazcu. Prijavljeni podizvajalci morajo izpolniti obrazec ESPD obrazec in izpolnjevati pogoje, ki so v poglavju  </w:t>
      </w:r>
      <w:r w:rsidRPr="00A92C0D">
        <w:rPr>
          <w:rFonts w:ascii="Garamond" w:eastAsia="Times New Roman" w:hAnsi="Garamond" w:cs="Times New Roman"/>
          <w:i/>
          <w:iCs/>
          <w:sz w:val="24"/>
          <w:szCs w:val="24"/>
        </w:rPr>
        <w:t>Razlogi za izključitev in pogoji za sodelovanje d</w:t>
      </w:r>
      <w:r w:rsidRPr="00A92C0D">
        <w:rPr>
          <w:rFonts w:ascii="Garamond" w:eastAsia="Times New Roman" w:hAnsi="Garamond" w:cs="Times New Roman"/>
          <w:sz w:val="24"/>
          <w:szCs w:val="24"/>
        </w:rPr>
        <w:t>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07D4272E"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Kadar namerava ponudnik izvesti javno naročilo s podizvajalci v ponudbi:  </w:t>
      </w:r>
    </w:p>
    <w:p w14:paraId="70EFC92E" w14:textId="77777777" w:rsidR="001E462E" w:rsidRPr="00A92C0D" w:rsidRDefault="001E462E" w:rsidP="00B33BEE">
      <w:pPr>
        <w:numPr>
          <w:ilvl w:val="0"/>
          <w:numId w:val="2"/>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navede vse podizvajalce ter vsak del javnega naročila, ki ga namerava oddati v </w:t>
      </w:r>
      <w:proofErr w:type="spellStart"/>
      <w:r w:rsidRPr="00A92C0D">
        <w:rPr>
          <w:rFonts w:ascii="Garamond" w:eastAsia="Times New Roman" w:hAnsi="Garamond" w:cs="Times New Roman"/>
          <w:sz w:val="24"/>
          <w:szCs w:val="24"/>
        </w:rPr>
        <w:t>podizvajanje</w:t>
      </w:r>
      <w:proofErr w:type="spellEnd"/>
      <w:r w:rsidRPr="00A92C0D">
        <w:rPr>
          <w:rFonts w:ascii="Garamond" w:eastAsia="Times New Roman" w:hAnsi="Garamond" w:cs="Times New Roman"/>
          <w:sz w:val="24"/>
          <w:szCs w:val="24"/>
        </w:rPr>
        <w:t xml:space="preserve">, </w:t>
      </w:r>
    </w:p>
    <w:p w14:paraId="3A05CFC4" w14:textId="77777777" w:rsidR="001E462E" w:rsidRPr="00A92C0D" w:rsidRDefault="001E462E" w:rsidP="00B33BEE">
      <w:pPr>
        <w:numPr>
          <w:ilvl w:val="0"/>
          <w:numId w:val="2"/>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kontaktne podatke in zakonite zastopnike predlaganih podizvajalcev, </w:t>
      </w:r>
    </w:p>
    <w:p w14:paraId="0C0054F8" w14:textId="77777777" w:rsidR="001E462E" w:rsidRPr="00A92C0D" w:rsidRDefault="001E462E" w:rsidP="00B33BEE">
      <w:pPr>
        <w:numPr>
          <w:ilvl w:val="0"/>
          <w:numId w:val="2"/>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izpolnjene ESPD teh podizvajalcev </w:t>
      </w:r>
    </w:p>
    <w:p w14:paraId="03C85B81" w14:textId="77777777" w:rsidR="001E462E" w:rsidRPr="00A92C0D" w:rsidRDefault="001E462E" w:rsidP="00B33BEE">
      <w:pPr>
        <w:numPr>
          <w:ilvl w:val="0"/>
          <w:numId w:val="2"/>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priložiti zahtevo podizvajalca za neposredno plačilo, če podizvajalec to zahteva.</w:t>
      </w:r>
    </w:p>
    <w:p w14:paraId="386B1A30"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V kolikor podizvajalec zahteva neposredno plačilo mora v ponudbi predložiti lastno izjavo, iz katere bo razvidno:</w:t>
      </w:r>
    </w:p>
    <w:p w14:paraId="7FD8715C" w14:textId="77777777" w:rsidR="001E462E" w:rsidRPr="00A92C0D" w:rsidRDefault="001E462E" w:rsidP="00B33BEE">
      <w:pPr>
        <w:numPr>
          <w:ilvl w:val="0"/>
          <w:numId w:val="3"/>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izjava podizvajalca, da podaja soglasje naročniku, da naročnik namesto glavnega izvajalca poravna podizvajalčevo terjatev do glavnega izvajalca;</w:t>
      </w:r>
    </w:p>
    <w:p w14:paraId="2D81D307" w14:textId="77777777" w:rsidR="001E462E" w:rsidRPr="00A92C0D" w:rsidRDefault="001E462E" w:rsidP="00B33BEE">
      <w:pPr>
        <w:numPr>
          <w:ilvl w:val="0"/>
          <w:numId w:val="3"/>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izjava ponudnika, da pooblašča naročnika, da na podlagi potrjenega računa oziroma situacije neposredno plačuje podizvajalcem.</w:t>
      </w:r>
    </w:p>
    <w:p w14:paraId="68899014"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069359F"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V kolikor bo glavni izvajalec nastopil s podizvajalcem mora v ponudbi  predložiti zgoraj navedena dokazila, katera bo moral predložiti tudi v primeru zamenjave podizvajalca, in sicer najkasneje v petih dneh po spremembi.</w:t>
      </w:r>
    </w:p>
    <w:p w14:paraId="5F3ACCE2"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6DD2D5D0"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Ponudnik prevzema odgovornost za izvedbo celotnega javnega naročila, vključno z deli, ki jih je oddal podizvajalcem. </w:t>
      </w:r>
    </w:p>
    <w:p w14:paraId="4C618160"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8" w:name="_Toc112664931"/>
      <w:r w:rsidRPr="00A92C0D">
        <w:rPr>
          <w:rFonts w:ascii="Garamond" w:eastAsiaTheme="majorEastAsia" w:hAnsi="Garamond" w:cs="Times New Roman"/>
          <w:b/>
          <w:bCs/>
          <w:sz w:val="24"/>
          <w:szCs w:val="24"/>
        </w:rPr>
        <w:lastRenderedPageBreak/>
        <w:t>8. Poslovna skrivnost in varovanje zaupnih podatkov</w:t>
      </w:r>
      <w:bookmarkEnd w:id="8"/>
      <w:r w:rsidRPr="00A92C0D">
        <w:rPr>
          <w:rFonts w:ascii="Garamond" w:eastAsiaTheme="majorEastAsia" w:hAnsi="Garamond" w:cs="Times New Roman"/>
          <w:b/>
          <w:bCs/>
          <w:sz w:val="24"/>
          <w:szCs w:val="24"/>
        </w:rPr>
        <w:t xml:space="preserve"> </w:t>
      </w:r>
    </w:p>
    <w:p w14:paraId="53AD209B"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ali v ponudbi predloži »sklep o varovanju poslovne skrivnosti«. če naj bo zaupen samo določen podatek v obrazcu ali dokumentu, mora biti zaupni del označen z oznako »zaupno« ali »poslovna skrivnost«. </w:t>
      </w:r>
    </w:p>
    <w:p w14:paraId="33C8C741"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3890E680"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Ponudniki, ki z udeležbo v postopku oziroma v izvajanju pogodbenih obveznosti, izvedo za zaupne podatke, so jih dolžni varovati v skladu s predpisi.</w:t>
      </w:r>
    </w:p>
    <w:p w14:paraId="29E786D5"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9" w:name="_Toc112664932"/>
      <w:r w:rsidRPr="00A92C0D">
        <w:rPr>
          <w:rFonts w:ascii="Garamond" w:eastAsiaTheme="majorEastAsia" w:hAnsi="Garamond" w:cs="Times New Roman"/>
          <w:b/>
          <w:bCs/>
          <w:sz w:val="24"/>
          <w:szCs w:val="24"/>
        </w:rPr>
        <w:t>9. Posredovanje podatkov naročniku</w:t>
      </w:r>
      <w:bookmarkEnd w:id="9"/>
    </w:p>
    <w:p w14:paraId="322C540D"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Izbrani ponudnik mora na naročnikov poziv posredovati podatke o:</w:t>
      </w:r>
    </w:p>
    <w:p w14:paraId="69A132D0" w14:textId="77777777" w:rsidR="001E462E" w:rsidRPr="00A92C0D" w:rsidRDefault="001E462E" w:rsidP="00B33BEE">
      <w:pPr>
        <w:numPr>
          <w:ilvl w:val="0"/>
          <w:numId w:val="4"/>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svojih ustanoviteljih, družbenikih, delničarjih, </w:t>
      </w:r>
      <w:proofErr w:type="spellStart"/>
      <w:r w:rsidRPr="00A92C0D">
        <w:rPr>
          <w:rFonts w:ascii="Garamond" w:eastAsia="Times New Roman" w:hAnsi="Garamond" w:cs="Times New Roman"/>
          <w:sz w:val="24"/>
          <w:szCs w:val="24"/>
        </w:rPr>
        <w:t>komanditistih</w:t>
      </w:r>
      <w:proofErr w:type="spellEnd"/>
      <w:r w:rsidRPr="00A92C0D">
        <w:rPr>
          <w:rFonts w:ascii="Garamond" w:eastAsia="Times New Roman" w:hAnsi="Garamond" w:cs="Times New Roman"/>
          <w:sz w:val="24"/>
          <w:szCs w:val="24"/>
        </w:rPr>
        <w:t xml:space="preserve"> ali drugih lastnikih in podatke o lastniških deležih navedenih oseb;</w:t>
      </w:r>
    </w:p>
    <w:p w14:paraId="68274953" w14:textId="77777777" w:rsidR="001E462E" w:rsidRPr="00A92C0D" w:rsidRDefault="001E462E" w:rsidP="00B33BEE">
      <w:pPr>
        <w:numPr>
          <w:ilvl w:val="0"/>
          <w:numId w:val="4"/>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gospodarskih subjektih, za katere se glede na določbe zakona, ki ureja gospodarske družbe, šteje, da so z njim povezane družbe.</w:t>
      </w:r>
    </w:p>
    <w:p w14:paraId="4634E758" w14:textId="77777777" w:rsidR="001E462E" w:rsidRPr="00A92C0D" w:rsidRDefault="001E462E" w:rsidP="00B33BEE">
      <w:pPr>
        <w:spacing w:line="324" w:lineRule="auto"/>
        <w:ind w:left="720"/>
        <w:contextualSpacing/>
        <w:jc w:val="both"/>
        <w:rPr>
          <w:rFonts w:ascii="Garamond" w:eastAsia="Times New Roman" w:hAnsi="Garamond" w:cs="Times New Roman"/>
          <w:b/>
          <w:bCs/>
          <w:sz w:val="24"/>
          <w:szCs w:val="24"/>
        </w:rPr>
      </w:pPr>
    </w:p>
    <w:p w14:paraId="769BEDE9"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10" w:name="_Toc112664933"/>
      <w:r w:rsidRPr="00A92C0D">
        <w:rPr>
          <w:rFonts w:ascii="Garamond" w:eastAsiaTheme="majorEastAsia" w:hAnsi="Garamond" w:cs="Times New Roman"/>
          <w:b/>
          <w:bCs/>
          <w:sz w:val="24"/>
          <w:szCs w:val="24"/>
        </w:rPr>
        <w:t>10. Sprememba obsega predmeta javnega naročila in sklenitev pogodbe</w:t>
      </w:r>
      <w:bookmarkEnd w:id="10"/>
    </w:p>
    <w:p w14:paraId="570306C5"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naročenih storitev. </w:t>
      </w:r>
    </w:p>
    <w:p w14:paraId="2A27889D"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 podpisom ESPD obrazca ponudnik izkaže razumevanje in soglasje k navedenemu v gornjem odstavku.</w:t>
      </w:r>
    </w:p>
    <w:p w14:paraId="49B0A8BB"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V skladu z 89. členom ZJN-3 si naročnik pridružuje pravico do ustavitve postopka, zavrnitve vseh ponudb, odstopa od izvedbe javnega naročila.</w:t>
      </w:r>
    </w:p>
    <w:p w14:paraId="1945E288"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lastRenderedPageBreak/>
        <w:t xml:space="preserve">Okvirni sporazum bo sklenjena pod </w:t>
      </w:r>
      <w:proofErr w:type="spellStart"/>
      <w:r w:rsidRPr="00A92C0D">
        <w:rPr>
          <w:rFonts w:ascii="Garamond" w:eastAsia="Times New Roman" w:hAnsi="Garamond" w:cs="Times New Roman"/>
          <w:sz w:val="24"/>
          <w:szCs w:val="24"/>
        </w:rPr>
        <w:t>odložnim</w:t>
      </w:r>
      <w:proofErr w:type="spellEnd"/>
      <w:r w:rsidRPr="00A92C0D">
        <w:rPr>
          <w:rFonts w:ascii="Garamond" w:eastAsia="Times New Roman" w:hAnsi="Garamond" w:cs="Times New Roman"/>
          <w:sz w:val="24"/>
          <w:szCs w:val="24"/>
        </w:rPr>
        <w:t xml:space="preserve"> pogojem predložitve finančnega zavarovanja za dobro izvedbo del,  kot izhaja iz vzorca pogodbe.</w:t>
      </w:r>
    </w:p>
    <w:p w14:paraId="291031A8"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Če se ponudnik v osmih dneh po pozivu k podpisu pogodbe ne bo odzval, lahko naročnik šteje, da je odstopil od ponudbe. </w:t>
      </w:r>
    </w:p>
    <w:p w14:paraId="6D4DC0FC"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11" w:name="_Toc112664934"/>
      <w:r w:rsidRPr="00A92C0D">
        <w:rPr>
          <w:rFonts w:ascii="Garamond" w:eastAsiaTheme="majorEastAsia" w:hAnsi="Garamond" w:cs="Times New Roman"/>
          <w:b/>
          <w:bCs/>
          <w:sz w:val="24"/>
          <w:szCs w:val="24"/>
        </w:rPr>
        <w:t>11. Merilo za izbor</w:t>
      </w:r>
      <w:bookmarkEnd w:id="11"/>
    </w:p>
    <w:p w14:paraId="5AF18446"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Naročnik bo ekonomsko najugodnejšo ponudbo in podpisnike okvirnega sporazuma v posameznem sklopu izbral na podlagi merila ekonomsko najugodnejše ponudbe po merilu najnižja cena. </w:t>
      </w:r>
    </w:p>
    <w:p w14:paraId="7E6C4DAA" w14:textId="4B09899A" w:rsidR="001E462E" w:rsidRPr="00A92C0D" w:rsidRDefault="001E462E" w:rsidP="00B33BEE">
      <w:pPr>
        <w:spacing w:after="200" w:line="324" w:lineRule="auto"/>
        <w:jc w:val="both"/>
        <w:rPr>
          <w:rFonts w:ascii="Garamond" w:eastAsia="Times New Roman" w:hAnsi="Garamond" w:cs="Arial"/>
          <w:strike/>
          <w:sz w:val="24"/>
          <w:szCs w:val="24"/>
        </w:rPr>
      </w:pPr>
      <w:r w:rsidRPr="00A92C0D">
        <w:rPr>
          <w:rFonts w:ascii="Garamond" w:eastAsia="Times New Roman" w:hAnsi="Garamond" w:cs="Times New Roman"/>
          <w:sz w:val="24"/>
          <w:szCs w:val="24"/>
          <w:lang w:eastAsia="sl-SI"/>
        </w:rPr>
        <w:t xml:space="preserve">Ponudbena vrednost </w:t>
      </w:r>
      <w:r w:rsidR="005C3FC8">
        <w:rPr>
          <w:rFonts w:ascii="Garamond" w:eastAsia="Times New Roman" w:hAnsi="Garamond" w:cs="Times New Roman"/>
          <w:sz w:val="24"/>
          <w:szCs w:val="24"/>
          <w:lang w:eastAsia="sl-SI"/>
        </w:rPr>
        <w:t>brez</w:t>
      </w:r>
      <w:r w:rsidRPr="00A92C0D">
        <w:rPr>
          <w:rFonts w:ascii="Garamond" w:eastAsia="Times New Roman" w:hAnsi="Garamond" w:cs="Times New Roman"/>
          <w:sz w:val="24"/>
          <w:szCs w:val="24"/>
          <w:lang w:eastAsia="sl-SI"/>
        </w:rPr>
        <w:t xml:space="preserve"> DDV mora vključevati vse elemente, iz katerih je sestavljena in mora vključevati vse stroške</w:t>
      </w:r>
      <w:r w:rsidR="005C3FC8">
        <w:rPr>
          <w:rFonts w:ascii="Garamond" w:eastAsia="Times New Roman" w:hAnsi="Garamond" w:cs="Times New Roman"/>
          <w:sz w:val="24"/>
          <w:szCs w:val="24"/>
          <w:lang w:eastAsia="sl-SI"/>
        </w:rPr>
        <w:t xml:space="preserve"> (razen DDV)</w:t>
      </w:r>
      <w:r w:rsidRPr="00A92C0D">
        <w:rPr>
          <w:rFonts w:ascii="Garamond" w:eastAsia="Times New Roman" w:hAnsi="Garamond" w:cs="Times New Roman"/>
          <w:sz w:val="24"/>
          <w:szCs w:val="24"/>
          <w:lang w:eastAsia="sl-SI"/>
        </w:rPr>
        <w:t xml:space="preserve"> morebitne popuste tako, da naročnika ne bremenijo kakršnikoli stroški, povezani s predmetom javnega naročila.  Pri izračunu ponudbene vrednosti morajo ponudniki upoštevati vse elemente, ki vplivajo na izračun cene: </w:t>
      </w:r>
      <w:r w:rsidRPr="00A92C0D">
        <w:rPr>
          <w:rFonts w:ascii="Garamond" w:eastAsia="Times New Roman" w:hAnsi="Garamond" w:cs="Arial"/>
          <w:sz w:val="24"/>
          <w:szCs w:val="24"/>
        </w:rPr>
        <w:t>kot so stro</w:t>
      </w:r>
      <w:r w:rsidRPr="00A92C0D">
        <w:rPr>
          <w:rFonts w:ascii="Garamond" w:eastAsia="Times New Roman" w:hAnsi="Garamond" w:cs="Lucida Sans"/>
          <w:sz w:val="24"/>
          <w:szCs w:val="24"/>
        </w:rPr>
        <w:t>š</w:t>
      </w:r>
      <w:r w:rsidRPr="00A92C0D">
        <w:rPr>
          <w:rFonts w:ascii="Garamond" w:eastAsia="Times New Roman" w:hAnsi="Garamond" w:cs="Arial"/>
          <w:sz w:val="24"/>
          <w:szCs w:val="24"/>
        </w:rPr>
        <w:t>ki dela, re</w:t>
      </w:r>
      <w:r w:rsidRPr="00A92C0D">
        <w:rPr>
          <w:rFonts w:ascii="Garamond" w:eastAsia="Times New Roman" w:hAnsi="Garamond" w:cs="Calibri"/>
          <w:sz w:val="24"/>
          <w:szCs w:val="24"/>
        </w:rPr>
        <w:t>ž</w:t>
      </w:r>
      <w:r w:rsidRPr="00A92C0D">
        <w:rPr>
          <w:rFonts w:ascii="Garamond" w:eastAsia="Times New Roman" w:hAnsi="Garamond" w:cs="Arial"/>
          <w:sz w:val="24"/>
          <w:szCs w:val="24"/>
        </w:rPr>
        <w:t>ijski stro</w:t>
      </w:r>
      <w:r w:rsidRPr="00A92C0D">
        <w:rPr>
          <w:rFonts w:ascii="Garamond" w:eastAsia="Times New Roman" w:hAnsi="Garamond" w:cs="Lucida Sans"/>
          <w:sz w:val="24"/>
          <w:szCs w:val="24"/>
        </w:rPr>
        <w:t>š</w:t>
      </w:r>
      <w:r w:rsidRPr="00A92C0D">
        <w:rPr>
          <w:rFonts w:ascii="Garamond" w:eastAsia="Times New Roman" w:hAnsi="Garamond" w:cs="Arial"/>
          <w:sz w:val="24"/>
          <w:szCs w:val="24"/>
        </w:rPr>
        <w:t>ki, morebitne nadure, amortizacijo opreme, zagotovitev potrebne tehni</w:t>
      </w:r>
      <w:r w:rsidRPr="00A92C0D">
        <w:rPr>
          <w:rFonts w:ascii="Garamond" w:eastAsia="Times New Roman" w:hAnsi="Garamond" w:cs="Calibri"/>
          <w:sz w:val="24"/>
          <w:szCs w:val="24"/>
        </w:rPr>
        <w:t>č</w:t>
      </w:r>
      <w:r w:rsidRPr="00A92C0D">
        <w:rPr>
          <w:rFonts w:ascii="Garamond" w:eastAsia="Times New Roman" w:hAnsi="Garamond" w:cs="Arial"/>
          <w:sz w:val="24"/>
          <w:szCs w:val="24"/>
        </w:rPr>
        <w:t>ne opreme, stroške prevzema, obdelave, stroški odvoza, dovoljenj, taks, energentov, orodja, strojev, naprav, vozil, stroške dela, prevozne stroške ter ostale stroške povezane z izvedbo javnega naro</w:t>
      </w:r>
      <w:r w:rsidRPr="00A92C0D">
        <w:rPr>
          <w:rFonts w:ascii="Garamond" w:eastAsia="Times New Roman" w:hAnsi="Garamond" w:cs="Calibri"/>
          <w:sz w:val="24"/>
          <w:szCs w:val="24"/>
        </w:rPr>
        <w:t>č</w:t>
      </w:r>
      <w:r w:rsidRPr="00A92C0D">
        <w:rPr>
          <w:rFonts w:ascii="Garamond" w:eastAsia="Times New Roman" w:hAnsi="Garamond" w:cs="Arial"/>
          <w:sz w:val="24"/>
          <w:szCs w:val="24"/>
        </w:rPr>
        <w:t>ila, ki so razvidni iz popisa dela, materiala ter pogodbe in vplivajo na izra</w:t>
      </w:r>
      <w:r w:rsidRPr="00A92C0D">
        <w:rPr>
          <w:rFonts w:ascii="Garamond" w:eastAsia="Times New Roman" w:hAnsi="Garamond" w:cs="Calibri"/>
          <w:sz w:val="24"/>
          <w:szCs w:val="24"/>
        </w:rPr>
        <w:t>č</w:t>
      </w:r>
      <w:r w:rsidRPr="00A92C0D">
        <w:rPr>
          <w:rFonts w:ascii="Garamond" w:eastAsia="Times New Roman" w:hAnsi="Garamond" w:cs="Arial"/>
          <w:sz w:val="24"/>
          <w:szCs w:val="24"/>
        </w:rPr>
        <w:t xml:space="preserve">un cene. </w:t>
      </w:r>
    </w:p>
    <w:p w14:paraId="1BEC639A" w14:textId="77777777" w:rsidR="001E462E" w:rsidRPr="00A92C0D" w:rsidRDefault="001E462E" w:rsidP="00B33BEE">
      <w:pPr>
        <w:spacing w:before="60" w:after="0" w:line="324" w:lineRule="auto"/>
        <w:jc w:val="both"/>
        <w:rPr>
          <w:rFonts w:ascii="Garamond" w:eastAsia="Times New Roman" w:hAnsi="Garamond" w:cs="Tahoma"/>
          <w:sz w:val="24"/>
          <w:szCs w:val="24"/>
          <w:lang w:eastAsia="sl-SI"/>
        </w:rPr>
      </w:pPr>
      <w:r w:rsidRPr="00A92C0D">
        <w:rPr>
          <w:rFonts w:ascii="Garamond" w:eastAsia="Times New Roman" w:hAnsi="Garamond" w:cs="Tahoma"/>
          <w:sz w:val="24"/>
          <w:szCs w:val="24"/>
          <w:lang w:eastAsia="sl-SI"/>
        </w:rPr>
        <w:t>Ponudnik z oddajo ponudbe potrjuje, da je natančno pregledal dokumentacijo v zvezi z oddajo javnega naročila in se je predhodno seznanil z vsemi relevantnimi podatki, ki so potrebni za pravilen izračun ponudbene cene.</w:t>
      </w:r>
    </w:p>
    <w:p w14:paraId="1887622E" w14:textId="77777777" w:rsidR="001E462E" w:rsidRPr="00A92C0D" w:rsidRDefault="001E462E" w:rsidP="00B33BEE">
      <w:pPr>
        <w:spacing w:before="60" w:after="0" w:line="324" w:lineRule="auto"/>
        <w:jc w:val="both"/>
        <w:rPr>
          <w:rFonts w:ascii="Garamond" w:eastAsia="Times New Roman" w:hAnsi="Garamond" w:cs="Tahoma"/>
          <w:b/>
          <w:sz w:val="24"/>
          <w:szCs w:val="24"/>
          <w:lang w:eastAsia="sl-SI"/>
        </w:rPr>
      </w:pPr>
      <w:r w:rsidRPr="00A92C0D">
        <w:rPr>
          <w:rFonts w:ascii="Garamond" w:eastAsia="Times New Roman" w:hAnsi="Garamond" w:cs="Tahoma"/>
          <w:bCs/>
          <w:sz w:val="24"/>
          <w:szCs w:val="24"/>
          <w:lang w:eastAsia="sl-SI"/>
        </w:rPr>
        <w:t>Cene iz ponudbe so fiksne in nespremenljive do naslednjega odpiranja konkurence, kar velja za izbranega ponudnika v posamičnem odpiranju konkurence, za ostale manj ugodne ponudnike v posamičnem odpiranju konkurence pa morajo biti cene fiksne za obdobje, ki ga v posamičnem naročilu navede naročnik, vendar ne dlje kot 30 dni</w:t>
      </w:r>
      <w:r w:rsidRPr="00A92C0D">
        <w:rPr>
          <w:rFonts w:ascii="Garamond" w:eastAsia="Times New Roman" w:hAnsi="Garamond" w:cs="Tahoma"/>
          <w:b/>
          <w:sz w:val="24"/>
          <w:szCs w:val="24"/>
          <w:lang w:eastAsia="sl-SI"/>
        </w:rPr>
        <w:t xml:space="preserve">. </w:t>
      </w:r>
    </w:p>
    <w:p w14:paraId="302B4D4C" w14:textId="77777777" w:rsidR="001E462E" w:rsidRPr="00A92C0D" w:rsidRDefault="001E462E" w:rsidP="00B33BEE">
      <w:pPr>
        <w:spacing w:before="60" w:after="0" w:line="324" w:lineRule="auto"/>
        <w:jc w:val="both"/>
        <w:rPr>
          <w:rFonts w:ascii="Garamond" w:eastAsia="Times New Roman" w:hAnsi="Garamond" w:cs="Tahoma"/>
          <w:sz w:val="24"/>
          <w:szCs w:val="24"/>
          <w:lang w:eastAsia="sl-SI"/>
        </w:rPr>
      </w:pPr>
      <w:r w:rsidRPr="00A92C0D">
        <w:rPr>
          <w:rFonts w:ascii="Garamond" w:eastAsia="Times New Roman" w:hAnsi="Garamond" w:cs="Tahoma"/>
          <w:sz w:val="24"/>
          <w:szCs w:val="24"/>
          <w:lang w:eastAsia="sl-SI"/>
        </w:rPr>
        <w:t xml:space="preserve">Naročnik bo v prvi dobavi od najugodnejšega ponudnika po tem naročilu naročil le tisto količino, ki jo bo dejansko potreboval in se ne zavezuje naročiti celotne količine. </w:t>
      </w:r>
    </w:p>
    <w:p w14:paraId="464EC86B" w14:textId="77777777" w:rsidR="001E462E" w:rsidRPr="00A92C0D" w:rsidRDefault="001E462E" w:rsidP="00B33BEE">
      <w:pPr>
        <w:spacing w:after="20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Če bosta dva ali več ponudnikov ponudili isto ponudbeno ceno, bo naročnik izbral ponudnika čigar ponudbe je bila v sistemu </w:t>
      </w:r>
      <w:proofErr w:type="spellStart"/>
      <w:r w:rsidRPr="00A92C0D">
        <w:rPr>
          <w:rFonts w:ascii="Garamond" w:eastAsia="Times New Roman" w:hAnsi="Garamond" w:cs="Tahoma"/>
          <w:sz w:val="24"/>
          <w:szCs w:val="24"/>
        </w:rPr>
        <w:t>eJN</w:t>
      </w:r>
      <w:proofErr w:type="spellEnd"/>
      <w:r w:rsidRPr="00A92C0D">
        <w:rPr>
          <w:rFonts w:ascii="Garamond" w:eastAsia="Times New Roman" w:hAnsi="Garamond" w:cs="Tahoma"/>
          <w:sz w:val="24"/>
          <w:szCs w:val="24"/>
        </w:rPr>
        <w:t xml:space="preserve"> prej oddana.</w:t>
      </w:r>
    </w:p>
    <w:p w14:paraId="576B8CA8" w14:textId="77777777" w:rsidR="001E462E" w:rsidRPr="00A92C0D" w:rsidRDefault="001E462E" w:rsidP="00B33BEE">
      <w:pPr>
        <w:spacing w:after="200" w:line="324" w:lineRule="auto"/>
        <w:jc w:val="both"/>
        <w:rPr>
          <w:rFonts w:ascii="Garamond" w:eastAsia="Times New Roman" w:hAnsi="Garamond" w:cs="Arial"/>
          <w:strike/>
          <w:sz w:val="24"/>
          <w:szCs w:val="24"/>
        </w:rPr>
      </w:pPr>
      <w:r w:rsidRPr="00A92C0D">
        <w:rPr>
          <w:rFonts w:ascii="Garamond" w:eastAsia="Times New Roman" w:hAnsi="Garamond" w:cs="Tahoma"/>
          <w:sz w:val="24"/>
          <w:szCs w:val="24"/>
        </w:rPr>
        <w:t xml:space="preserve">Ponudnik mora podati ponudbo za vse postavke v sklopu, sicer bo njegova ponudba izločena. </w:t>
      </w:r>
    </w:p>
    <w:p w14:paraId="53FFF66D" w14:textId="7AB9EC55" w:rsidR="001E462E" w:rsidRPr="00A92C0D" w:rsidRDefault="001E462E" w:rsidP="00B33BEE">
      <w:pPr>
        <w:keepNext/>
        <w:keepLines/>
        <w:spacing w:before="40" w:after="0" w:line="324" w:lineRule="auto"/>
        <w:jc w:val="both"/>
        <w:outlineLvl w:val="1"/>
        <w:rPr>
          <w:rFonts w:ascii="Garamond" w:eastAsiaTheme="majorEastAsia" w:hAnsi="Garamond" w:cs="Times New Roman"/>
          <w:b/>
          <w:bCs/>
          <w:sz w:val="24"/>
          <w:szCs w:val="24"/>
        </w:rPr>
      </w:pPr>
      <w:bookmarkStart w:id="12" w:name="_Toc112664935"/>
      <w:r w:rsidRPr="00A92C0D">
        <w:rPr>
          <w:rFonts w:ascii="Garamond" w:eastAsiaTheme="majorEastAsia" w:hAnsi="Garamond" w:cs="Times New Roman"/>
          <w:b/>
          <w:bCs/>
          <w:sz w:val="24"/>
          <w:szCs w:val="24"/>
        </w:rPr>
        <w:t>1</w:t>
      </w:r>
      <w:r w:rsidR="006E6BC8" w:rsidRPr="00A92C0D">
        <w:rPr>
          <w:rFonts w:ascii="Garamond" w:eastAsiaTheme="majorEastAsia" w:hAnsi="Garamond" w:cs="Times New Roman"/>
          <w:b/>
          <w:bCs/>
          <w:sz w:val="24"/>
          <w:szCs w:val="24"/>
        </w:rPr>
        <w:t>2</w:t>
      </w:r>
      <w:r w:rsidRPr="00A92C0D">
        <w:rPr>
          <w:rFonts w:ascii="Garamond" w:eastAsiaTheme="majorEastAsia" w:hAnsi="Garamond" w:cs="Times New Roman"/>
          <w:b/>
          <w:bCs/>
          <w:sz w:val="24"/>
          <w:szCs w:val="24"/>
        </w:rPr>
        <w:t>. Finančno zavarovanje za dobro izvedbo pogodbenih obveznosti</w:t>
      </w:r>
      <w:bookmarkEnd w:id="12"/>
    </w:p>
    <w:p w14:paraId="1D9D94EF" w14:textId="77777777" w:rsidR="001E462E" w:rsidRPr="00A92C0D" w:rsidRDefault="001E462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Ponudnik </w:t>
      </w:r>
      <w:r w:rsidRPr="00A92C0D">
        <w:rPr>
          <w:rFonts w:ascii="Garamond" w:eastAsia="Times New Roman" w:hAnsi="Garamond" w:cs="Times New Roman"/>
          <w:sz w:val="24"/>
          <w:szCs w:val="24"/>
          <w:lang w:eastAsia="sl-SI"/>
        </w:rPr>
        <w:t xml:space="preserve">mora za zavarovanje dobre izvedbe pogodbenih obveznosti predložiti </w:t>
      </w:r>
      <w:r w:rsidRPr="00A92C0D">
        <w:rPr>
          <w:rFonts w:ascii="Garamond" w:eastAsia="Times New Roman" w:hAnsi="Garamond" w:cs="Times New Roman"/>
          <w:sz w:val="24"/>
          <w:szCs w:val="24"/>
        </w:rPr>
        <w:t xml:space="preserve">brezpogojno, in na prvi poziv unovčljivo bančno garancijo ali kavcijsko zavarovanje v višini 10% pogodbene vrednosti, ki je enaka ocenjeni vrednosti sklopa, z vsebino kot izhaja iz vzorca. </w:t>
      </w:r>
    </w:p>
    <w:p w14:paraId="4167466D" w14:textId="77777777" w:rsidR="001E462E" w:rsidRPr="00A92C0D" w:rsidRDefault="001E462E" w:rsidP="00B33BEE">
      <w:pPr>
        <w:spacing w:after="0" w:line="324" w:lineRule="auto"/>
        <w:jc w:val="both"/>
        <w:rPr>
          <w:rFonts w:ascii="Garamond" w:eastAsia="Times New Roman" w:hAnsi="Garamond" w:cs="Times New Roman"/>
          <w:sz w:val="24"/>
          <w:szCs w:val="24"/>
        </w:rPr>
      </w:pPr>
    </w:p>
    <w:p w14:paraId="3205A6E1" w14:textId="77777777" w:rsidR="001E462E" w:rsidRPr="00A92C0D" w:rsidRDefault="001E462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Podpisnik okvirnega sporazuma bo moral zavarovanje za dobro izvedbo pogodbenih obveznosti predložiti 8 delovnih dni po podpisu okvirnega sporazuma.</w:t>
      </w:r>
    </w:p>
    <w:p w14:paraId="1DDFD311" w14:textId="77777777" w:rsidR="001E462E" w:rsidRPr="00A92C0D" w:rsidRDefault="001E462E" w:rsidP="00B33BEE">
      <w:pPr>
        <w:spacing w:after="0" w:line="324" w:lineRule="auto"/>
        <w:jc w:val="both"/>
        <w:rPr>
          <w:rFonts w:ascii="Garamond" w:eastAsia="Times New Roman" w:hAnsi="Garamond" w:cs="Times New Roman"/>
          <w:sz w:val="24"/>
          <w:szCs w:val="24"/>
        </w:rPr>
      </w:pPr>
    </w:p>
    <w:p w14:paraId="2EB0F809" w14:textId="77777777" w:rsidR="001E462E" w:rsidRPr="00A92C0D" w:rsidRDefault="001E462E" w:rsidP="00B33BEE">
      <w:pPr>
        <w:spacing w:after="0" w:line="324" w:lineRule="auto"/>
        <w:jc w:val="both"/>
        <w:rPr>
          <w:rFonts w:ascii="Garamond" w:eastAsia="Times New Roman" w:hAnsi="Garamond" w:cs="Times New Roman"/>
          <w:bCs/>
          <w:sz w:val="24"/>
          <w:szCs w:val="24"/>
        </w:rPr>
      </w:pPr>
      <w:r w:rsidRPr="00A92C0D">
        <w:rPr>
          <w:rFonts w:ascii="Garamond" w:eastAsia="Times New Roman" w:hAnsi="Garamond" w:cs="Times New Roman"/>
          <w:bCs/>
          <w:sz w:val="24"/>
          <w:szCs w:val="24"/>
        </w:rPr>
        <w:t>DOKAZILO:</w:t>
      </w:r>
    </w:p>
    <w:p w14:paraId="56284856" w14:textId="77777777" w:rsidR="001E462E" w:rsidRPr="00A92C0D" w:rsidRDefault="001E462E" w:rsidP="00B33BEE">
      <w:pPr>
        <w:numPr>
          <w:ilvl w:val="0"/>
          <w:numId w:val="9"/>
        </w:numPr>
        <w:spacing w:before="200" w:after="0" w:line="324" w:lineRule="auto"/>
        <w:contextualSpacing/>
        <w:jc w:val="both"/>
        <w:rPr>
          <w:rFonts w:ascii="Garamond" w:eastAsia="Times New Roman" w:hAnsi="Garamond" w:cs="Times New Roman"/>
          <w:sz w:val="24"/>
          <w:szCs w:val="24"/>
          <w:lang w:eastAsia="sl-SI"/>
        </w:rPr>
      </w:pPr>
      <w:r w:rsidRPr="00A92C0D">
        <w:rPr>
          <w:rFonts w:ascii="Garamond" w:eastAsia="Times New Roman" w:hAnsi="Garamond" w:cs="Arial"/>
          <w:sz w:val="24"/>
          <w:szCs w:val="24"/>
          <w:lang w:eastAsia="sl-SI"/>
        </w:rPr>
        <w:t>Ponudnik mora v ponudbeni dokumentaciji predložiti podpisano I</w:t>
      </w:r>
      <w:r w:rsidRPr="00A92C0D">
        <w:rPr>
          <w:rFonts w:ascii="Garamond" w:eastAsia="Times New Roman" w:hAnsi="Garamond" w:cs="Arial"/>
          <w:i/>
          <w:sz w:val="24"/>
          <w:szCs w:val="24"/>
          <w:lang w:eastAsia="sl-SI"/>
        </w:rPr>
        <w:t>zjavo o izročitvi bančne garancije,</w:t>
      </w:r>
      <w:r w:rsidRPr="00A92C0D">
        <w:rPr>
          <w:rFonts w:ascii="Garamond" w:eastAsia="Times New Roman" w:hAnsi="Garamond" w:cs="Arial"/>
          <w:sz w:val="24"/>
          <w:szCs w:val="24"/>
          <w:lang w:eastAsia="sl-SI"/>
        </w:rPr>
        <w:t xml:space="preserve"> ki jo bo moral izbrani ponudnik v roku 8 (osmih) delovnih dni</w:t>
      </w:r>
      <w:r w:rsidRPr="00A92C0D">
        <w:rPr>
          <w:rFonts w:ascii="Garamond" w:eastAsia="Times New Roman" w:hAnsi="Garamond" w:cs="Arial"/>
          <w:kern w:val="3"/>
          <w:sz w:val="24"/>
          <w:szCs w:val="24"/>
          <w:lang w:eastAsia="zh-CN"/>
        </w:rPr>
        <w:t xml:space="preserve"> po podpisu pogodbe izročiti naročniku.</w:t>
      </w:r>
    </w:p>
    <w:p w14:paraId="626BE7A1" w14:textId="77777777" w:rsidR="001E462E" w:rsidRPr="00A92C0D" w:rsidRDefault="001E462E" w:rsidP="00B33BEE">
      <w:pPr>
        <w:spacing w:before="200" w:after="0" w:line="324" w:lineRule="auto"/>
        <w:ind w:left="720"/>
        <w:contextualSpacing/>
        <w:jc w:val="both"/>
        <w:rPr>
          <w:rFonts w:ascii="Garamond" w:eastAsia="Times New Roman" w:hAnsi="Garamond" w:cs="Times New Roman"/>
          <w:sz w:val="24"/>
          <w:szCs w:val="24"/>
          <w:lang w:eastAsia="sl-SI"/>
        </w:rPr>
      </w:pPr>
      <w:r w:rsidRPr="00A92C0D">
        <w:rPr>
          <w:rFonts w:ascii="Garamond" w:eastAsia="Times New Roman" w:hAnsi="Garamond" w:cs="Arial"/>
          <w:sz w:val="24"/>
          <w:szCs w:val="24"/>
          <w:lang w:eastAsia="sl-SI"/>
        </w:rPr>
        <w:t>.</w:t>
      </w:r>
    </w:p>
    <w:p w14:paraId="60A1E3E7" w14:textId="41C2E1CB"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13" w:name="_Toc112664936"/>
      <w:r w:rsidRPr="00A92C0D">
        <w:rPr>
          <w:rFonts w:ascii="Garamond" w:eastAsiaTheme="majorEastAsia" w:hAnsi="Garamond" w:cs="Times New Roman"/>
          <w:b/>
          <w:bCs/>
          <w:sz w:val="24"/>
          <w:szCs w:val="24"/>
        </w:rPr>
        <w:t>1</w:t>
      </w:r>
      <w:r w:rsidR="006E6BC8" w:rsidRPr="00A92C0D">
        <w:rPr>
          <w:rFonts w:ascii="Garamond" w:eastAsiaTheme="majorEastAsia" w:hAnsi="Garamond" w:cs="Times New Roman"/>
          <w:b/>
          <w:bCs/>
          <w:sz w:val="24"/>
          <w:szCs w:val="24"/>
        </w:rPr>
        <w:t>3</w:t>
      </w:r>
      <w:r w:rsidRPr="00A92C0D">
        <w:rPr>
          <w:rFonts w:ascii="Garamond" w:eastAsiaTheme="majorEastAsia" w:hAnsi="Garamond" w:cs="Times New Roman"/>
          <w:b/>
          <w:bCs/>
          <w:sz w:val="24"/>
          <w:szCs w:val="24"/>
        </w:rPr>
        <w:t>. Razlogi za izključitev in pogoji za priznanje sposobnosti</w:t>
      </w:r>
      <w:bookmarkEnd w:id="13"/>
    </w:p>
    <w:p w14:paraId="49B2C3E7"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Naročnik bo iz postopka javnega naročanja izločil ponudnika, ki bo izpolnjeval naslednje razloge za izključitev:</w:t>
      </w:r>
    </w:p>
    <w:p w14:paraId="18106A84" w14:textId="77777777" w:rsidR="001E462E" w:rsidRPr="00A92C0D" w:rsidRDefault="001E462E" w:rsidP="00B33BEE">
      <w:pPr>
        <w:spacing w:line="324" w:lineRule="auto"/>
        <w:jc w:val="both"/>
        <w:rPr>
          <w:rFonts w:ascii="Garamond" w:eastAsia="Times New Roman" w:hAnsi="Garamond" w:cs="Times New Roman"/>
          <w:b/>
          <w:bCs/>
          <w:sz w:val="24"/>
          <w:szCs w:val="24"/>
        </w:rPr>
      </w:pPr>
      <w:r w:rsidRPr="00A92C0D">
        <w:rPr>
          <w:rFonts w:ascii="Garamond" w:eastAsia="Times New Roman" w:hAnsi="Garamond" w:cs="Times New Roman"/>
          <w:b/>
          <w:bCs/>
          <w:sz w:val="24"/>
          <w:szCs w:val="24"/>
        </w:rPr>
        <w:t>POGOJI ZA SODELOVANJE</w:t>
      </w:r>
    </w:p>
    <w:p w14:paraId="48D313C2" w14:textId="3C42DABD" w:rsidR="001E462E" w:rsidRPr="00A92C0D" w:rsidRDefault="001E462E" w:rsidP="00B33BEE">
      <w:pPr>
        <w:keepNext/>
        <w:keepLines/>
        <w:spacing w:before="40" w:after="0" w:line="324" w:lineRule="auto"/>
        <w:jc w:val="both"/>
        <w:outlineLvl w:val="1"/>
        <w:rPr>
          <w:rFonts w:ascii="Garamond" w:eastAsiaTheme="majorEastAsia" w:hAnsi="Garamond" w:cs="Times New Roman"/>
          <w:b/>
          <w:bCs/>
          <w:sz w:val="24"/>
          <w:szCs w:val="24"/>
        </w:rPr>
      </w:pPr>
      <w:bookmarkStart w:id="14" w:name="_Toc112664937"/>
      <w:r w:rsidRPr="00A92C0D">
        <w:rPr>
          <w:rFonts w:ascii="Garamond" w:eastAsiaTheme="majorEastAsia" w:hAnsi="Garamond" w:cs="Times New Roman"/>
          <w:b/>
          <w:bCs/>
          <w:sz w:val="24"/>
          <w:szCs w:val="24"/>
        </w:rPr>
        <w:t>1</w:t>
      </w:r>
      <w:r w:rsidR="006E6BC8" w:rsidRPr="00A92C0D">
        <w:rPr>
          <w:rFonts w:ascii="Garamond" w:eastAsiaTheme="majorEastAsia" w:hAnsi="Garamond" w:cs="Times New Roman"/>
          <w:b/>
          <w:bCs/>
          <w:sz w:val="24"/>
          <w:szCs w:val="24"/>
        </w:rPr>
        <w:t>3</w:t>
      </w:r>
      <w:r w:rsidRPr="00A92C0D">
        <w:rPr>
          <w:rFonts w:ascii="Garamond" w:eastAsiaTheme="majorEastAsia" w:hAnsi="Garamond" w:cs="Times New Roman"/>
          <w:b/>
          <w:bCs/>
          <w:sz w:val="24"/>
          <w:szCs w:val="24"/>
        </w:rPr>
        <w:t>.1. Registracija dejavnosti</w:t>
      </w:r>
      <w:bookmarkEnd w:id="14"/>
    </w:p>
    <w:p w14:paraId="64A9D017"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Ponudnik mora imeti registrirano dejavnost, ki je predmet javnega naročila.</w:t>
      </w:r>
    </w:p>
    <w:p w14:paraId="61A101A8" w14:textId="77777777" w:rsidR="001E462E" w:rsidRPr="00A92C0D" w:rsidRDefault="001E462E" w:rsidP="00B33BEE">
      <w:pPr>
        <w:spacing w:line="324" w:lineRule="auto"/>
        <w:rPr>
          <w:rFonts w:ascii="Garamond" w:eastAsia="Times New Roman" w:hAnsi="Garamond" w:cs="Tahoma"/>
          <w:i/>
          <w:iCs/>
          <w:sz w:val="24"/>
          <w:szCs w:val="24"/>
        </w:rPr>
      </w:pPr>
      <w:r w:rsidRPr="00A92C0D">
        <w:rPr>
          <w:rFonts w:ascii="Garamond" w:eastAsia="Times New Roman" w:hAnsi="Garamond" w:cs="Times New Roman"/>
          <w:sz w:val="24"/>
          <w:szCs w:val="24"/>
        </w:rPr>
        <w:t xml:space="preserve">Ponudnik mora za klasifikacijo odpadka, določenega v sklopu za katerega oddaja ponudbo </w:t>
      </w:r>
      <w:r w:rsidRPr="00A92C0D">
        <w:rPr>
          <w:rFonts w:ascii="Garamond" w:eastAsia="Times New Roman" w:hAnsi="Garamond" w:cs="Times New Roman"/>
          <w:i/>
          <w:iCs/>
          <w:sz w:val="24"/>
          <w:szCs w:val="24"/>
        </w:rPr>
        <w:t>(velja za vse sklope)</w:t>
      </w:r>
    </w:p>
    <w:p w14:paraId="78C97B2B"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w:t>
      </w:r>
      <w:r w:rsidRPr="00A92C0D">
        <w:rPr>
          <w:rFonts w:ascii="Garamond" w:eastAsia="Times New Roman" w:hAnsi="Garamond" w:cs="Times New Roman"/>
          <w:sz w:val="24"/>
          <w:szCs w:val="24"/>
        </w:rPr>
        <w:tab/>
        <w:t>biti vpisan v evidenco zbiralcev (skladno s 30. členom Uredbe o odpadkih (Uradni list RS, št. 37/15,  s spremembami) ali  imeti veljavno okoljevarstveno dovoljenje za obdelavo odpadkov (vpis v evidenco obdelovalcev odpadkov, ki imajo okoljevarstveno dovoljenje za predelavo odpadkov, kot določa prvi odstavek 42. člena Uredbe o odpadkih (Uradni list RS, št. 37/15,  s spremembami)</w:t>
      </w:r>
    </w:p>
    <w:p w14:paraId="64872B76"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V kolikor ni zbiralec mora zagotoviti, da prevoz izvaja prevoznik, in biti vpisani v Evidenco prevoznikov odpadkov, kot določa prvi odstavek 46. člena Uredbe o odpadkih (Uradni list RS, št. 37/15, s spremembami) za vrsto odpadkov v sklopu, za katerega oddaja ponudbo- </w:t>
      </w:r>
    </w:p>
    <w:p w14:paraId="309B3E09" w14:textId="77777777" w:rsidR="001E462E" w:rsidRPr="00A92C0D" w:rsidRDefault="001E462E" w:rsidP="00B33BEE">
      <w:pPr>
        <w:spacing w:line="324" w:lineRule="auto"/>
        <w:jc w:val="both"/>
        <w:rPr>
          <w:rFonts w:ascii="Garamond" w:eastAsia="Times New Roman" w:hAnsi="Garamond" w:cs="Times New Roman"/>
          <w:i/>
          <w:iCs/>
          <w:sz w:val="24"/>
          <w:szCs w:val="24"/>
        </w:rPr>
      </w:pPr>
      <w:r w:rsidRPr="00A92C0D">
        <w:rPr>
          <w:rFonts w:ascii="Garamond" w:eastAsia="Times New Roman" w:hAnsi="Garamond" w:cs="Times New Roman"/>
          <w:i/>
          <w:iCs/>
          <w:sz w:val="24"/>
          <w:szCs w:val="24"/>
        </w:rPr>
        <w:t>Klasifikacijska številka odpadka se navedena v popisu (</w:t>
      </w:r>
      <w:proofErr w:type="spellStart"/>
      <w:r w:rsidRPr="00A92C0D">
        <w:rPr>
          <w:rFonts w:ascii="Garamond" w:eastAsia="Times New Roman" w:hAnsi="Garamond" w:cs="Times New Roman"/>
          <w:i/>
          <w:iCs/>
          <w:sz w:val="24"/>
          <w:szCs w:val="24"/>
        </w:rPr>
        <w:t>excel</w:t>
      </w:r>
      <w:proofErr w:type="spellEnd"/>
      <w:r w:rsidRPr="00A92C0D">
        <w:rPr>
          <w:rFonts w:ascii="Garamond" w:eastAsia="Times New Roman" w:hAnsi="Garamond" w:cs="Times New Roman"/>
          <w:i/>
          <w:iCs/>
          <w:sz w:val="24"/>
          <w:szCs w:val="24"/>
        </w:rPr>
        <w:t xml:space="preserve"> tabela)</w:t>
      </w:r>
    </w:p>
    <w:p w14:paraId="4EA7B5E3"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b/>
          <w:bCs/>
          <w:sz w:val="24"/>
          <w:szCs w:val="24"/>
        </w:rPr>
        <w:t>Posebni pogoj za sklop 9:</w:t>
      </w:r>
      <w:r w:rsidRPr="00A92C0D">
        <w:rPr>
          <w:rFonts w:ascii="Garamond" w:eastAsia="Times New Roman" w:hAnsi="Garamond" w:cs="Times New Roman"/>
          <w:sz w:val="24"/>
          <w:szCs w:val="24"/>
        </w:rPr>
        <w:t xml:space="preserve"> Ponudnik mora biti včlanjen v OEEO shemo </w:t>
      </w:r>
      <w:proofErr w:type="spellStart"/>
      <w:r w:rsidRPr="00A92C0D">
        <w:rPr>
          <w:rFonts w:ascii="Garamond" w:eastAsia="Times New Roman" w:hAnsi="Garamond" w:cs="Times New Roman"/>
          <w:sz w:val="24"/>
          <w:szCs w:val="24"/>
        </w:rPr>
        <w:t>Interzero</w:t>
      </w:r>
      <w:proofErr w:type="spellEnd"/>
      <w:r w:rsidRPr="00A92C0D">
        <w:rPr>
          <w:rFonts w:ascii="Garamond" w:eastAsia="Times New Roman" w:hAnsi="Garamond" w:cs="Times New Roman"/>
          <w:sz w:val="24"/>
          <w:szCs w:val="24"/>
        </w:rPr>
        <w:t xml:space="preserve"> ali ZEOS.</w:t>
      </w:r>
    </w:p>
    <w:p w14:paraId="12F99E68"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b/>
          <w:bCs/>
          <w:sz w:val="24"/>
          <w:szCs w:val="24"/>
        </w:rPr>
        <w:t>Posebni pogoj za sklop 11</w:t>
      </w:r>
      <w:r w:rsidRPr="00A92C0D">
        <w:rPr>
          <w:rFonts w:ascii="Garamond" w:eastAsia="Times New Roman" w:hAnsi="Garamond" w:cs="Times New Roman"/>
          <w:sz w:val="24"/>
          <w:szCs w:val="24"/>
        </w:rPr>
        <w:t xml:space="preserve">: Ponudnik mora biti včlanjen v embalažno shemo </w:t>
      </w:r>
      <w:proofErr w:type="spellStart"/>
      <w:r w:rsidRPr="00A92C0D">
        <w:rPr>
          <w:rFonts w:ascii="Garamond" w:eastAsia="Times New Roman" w:hAnsi="Garamond" w:cs="Times New Roman"/>
          <w:sz w:val="24"/>
          <w:szCs w:val="24"/>
        </w:rPr>
        <w:t>Interzero</w:t>
      </w:r>
      <w:proofErr w:type="spellEnd"/>
      <w:r w:rsidRPr="00A92C0D">
        <w:rPr>
          <w:rFonts w:ascii="Garamond" w:eastAsia="Times New Roman" w:hAnsi="Garamond" w:cs="Times New Roman"/>
          <w:sz w:val="24"/>
          <w:szCs w:val="24"/>
        </w:rPr>
        <w:t>.</w:t>
      </w:r>
    </w:p>
    <w:p w14:paraId="0D3EC690"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b/>
          <w:bCs/>
          <w:sz w:val="24"/>
          <w:szCs w:val="24"/>
        </w:rPr>
        <w:t>DOKAZILO:</w:t>
      </w:r>
      <w:r w:rsidRPr="00A92C0D">
        <w:rPr>
          <w:rFonts w:ascii="Garamond" w:eastAsia="Times New Roman" w:hAnsi="Garamond" w:cs="Times New Roman"/>
          <w:sz w:val="24"/>
          <w:szCs w:val="24"/>
        </w:rPr>
        <w:t xml:space="preserve"> Ponudnik/partner/podizvajalec izpolni ESPD obrazec in predloži fotokopijo veljavnega okoljevarstvenega dovoljenja/vpisa v ustrezno evidenco.</w:t>
      </w:r>
    </w:p>
    <w:p w14:paraId="3C54406E"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Ponudnik, ki ni iz Slovenije, mora imeti veljavno notifikacijo za čezmejno pošiljanje odpadkov naročnika. V primeru, da je potreben prevoz odpadka preko meja Republike Slovenije, mora ponudnik imeti ponudnik </w:t>
      </w:r>
      <w:r w:rsidRPr="00A92C0D">
        <w:rPr>
          <w:rFonts w:ascii="Garamond" w:eastAsia="Times New Roman" w:hAnsi="Garamond" w:cs="Times New Roman"/>
          <w:b/>
          <w:bCs/>
          <w:sz w:val="24"/>
          <w:szCs w:val="24"/>
        </w:rPr>
        <w:t>v času oddaje ponudbe</w:t>
      </w:r>
      <w:r w:rsidRPr="00A92C0D">
        <w:rPr>
          <w:rFonts w:ascii="Garamond" w:eastAsia="Times New Roman" w:hAnsi="Garamond" w:cs="Times New Roman"/>
          <w:sz w:val="24"/>
          <w:szCs w:val="24"/>
        </w:rPr>
        <w:t xml:space="preserve"> vsa potrebna dovoljenja in listine v skladu z Uredbo (ES) št. 1013/2006 o pošiljkah odpadkov s spremembami, Uredbo o izvajanju Uredbe (ES) o pošiljkah odpadkov (Ur. l. RS št. 78/16 in 94/21), Uredbo Komisije (ES) št. 1418/2007 glede izvoza nekaterih odpadkov za odstranitev ali predelavo iz Priloge III ali IIIA k Uredbi (ES) št. </w:t>
      </w:r>
      <w:r w:rsidRPr="00A92C0D">
        <w:rPr>
          <w:rFonts w:ascii="Garamond" w:eastAsia="Times New Roman" w:hAnsi="Garamond" w:cs="Times New Roman"/>
          <w:sz w:val="24"/>
          <w:szCs w:val="24"/>
        </w:rPr>
        <w:lastRenderedPageBreak/>
        <w:t>1013/2006 Evropskega parlamenta in Sveta v nekatere države, za katere se Sklep OECD o nadzoru prehoda odpadkov preko meja ne uporablja ter Uredbo Komisije (ES) št. 837/2010 o spremembi Uredbe 1418/2007 glede izvoza nekaterih odpadkov za predelavo v nekatere države, ki niso članice OECD.</w:t>
      </w:r>
    </w:p>
    <w:p w14:paraId="073885B2" w14:textId="4C212AE3" w:rsidR="001E462E" w:rsidRPr="00A92C0D" w:rsidRDefault="001E462E" w:rsidP="00B33BEE">
      <w:pPr>
        <w:keepNext/>
        <w:keepLines/>
        <w:spacing w:before="240" w:after="0" w:line="324" w:lineRule="auto"/>
        <w:outlineLvl w:val="0"/>
        <w:rPr>
          <w:rFonts w:ascii="Garamond" w:eastAsiaTheme="majorEastAsia" w:hAnsi="Garamond" w:cs="Times New Roman"/>
          <w:b/>
          <w:bCs/>
          <w:sz w:val="24"/>
          <w:szCs w:val="24"/>
        </w:rPr>
      </w:pPr>
      <w:bookmarkStart w:id="15" w:name="_Toc112664938"/>
      <w:r w:rsidRPr="00A92C0D">
        <w:rPr>
          <w:rFonts w:ascii="Garamond" w:eastAsiaTheme="majorEastAsia" w:hAnsi="Garamond" w:cs="Times New Roman"/>
          <w:b/>
          <w:bCs/>
          <w:sz w:val="24"/>
          <w:szCs w:val="24"/>
        </w:rPr>
        <w:t>1</w:t>
      </w:r>
      <w:r w:rsidR="006E6BC8" w:rsidRPr="00A92C0D">
        <w:rPr>
          <w:rFonts w:ascii="Garamond" w:eastAsiaTheme="majorEastAsia" w:hAnsi="Garamond" w:cs="Times New Roman"/>
          <w:b/>
          <w:bCs/>
          <w:sz w:val="24"/>
          <w:szCs w:val="24"/>
        </w:rPr>
        <w:t>3</w:t>
      </w:r>
      <w:r w:rsidRPr="00A92C0D">
        <w:rPr>
          <w:rFonts w:ascii="Garamond" w:eastAsiaTheme="majorEastAsia" w:hAnsi="Garamond" w:cs="Times New Roman"/>
          <w:b/>
          <w:bCs/>
          <w:sz w:val="24"/>
          <w:szCs w:val="24"/>
        </w:rPr>
        <w:t>.2. Tehnična usposobljenost</w:t>
      </w:r>
      <w:bookmarkEnd w:id="15"/>
      <w:r w:rsidRPr="00A92C0D">
        <w:rPr>
          <w:rFonts w:ascii="Garamond" w:eastAsiaTheme="majorEastAsia" w:hAnsi="Garamond" w:cs="Times New Roman"/>
          <w:b/>
          <w:bCs/>
          <w:sz w:val="24"/>
          <w:szCs w:val="24"/>
        </w:rPr>
        <w:t xml:space="preserve"> </w:t>
      </w:r>
    </w:p>
    <w:p w14:paraId="1E6DA6F4" w14:textId="77777777" w:rsidR="001E462E" w:rsidRPr="00A92C0D" w:rsidRDefault="001E462E" w:rsidP="00B33BEE">
      <w:pPr>
        <w:spacing w:line="324" w:lineRule="auto"/>
        <w:rPr>
          <w:rFonts w:ascii="Garamond" w:eastAsia="Times New Roman" w:hAnsi="Garamond" w:cs="Times New Roman"/>
          <w:sz w:val="24"/>
          <w:szCs w:val="24"/>
        </w:rPr>
      </w:pPr>
      <w:r w:rsidRPr="00A92C0D">
        <w:rPr>
          <w:rFonts w:ascii="Garamond" w:eastAsia="Times New Roman" w:hAnsi="Garamond" w:cs="Times New Roman"/>
          <w:sz w:val="24"/>
          <w:szCs w:val="24"/>
        </w:rPr>
        <w:t xml:space="preserve">Ponudnik mora razpolagati z usposobljenim kadrom in ustrezno opremo za varno in kakovostno izvedbo storitev. </w:t>
      </w:r>
    </w:p>
    <w:p w14:paraId="6FAA9556" w14:textId="77777777" w:rsidR="001E462E" w:rsidRPr="00A92C0D" w:rsidRDefault="001E462E" w:rsidP="00B33BEE">
      <w:pPr>
        <w:spacing w:line="324" w:lineRule="auto"/>
        <w:rPr>
          <w:rFonts w:ascii="Garamond" w:eastAsia="Times New Roman" w:hAnsi="Garamond" w:cs="Times New Roman"/>
          <w:sz w:val="24"/>
          <w:szCs w:val="24"/>
        </w:rPr>
      </w:pPr>
      <w:r w:rsidRPr="00A92C0D">
        <w:rPr>
          <w:rFonts w:ascii="Garamond" w:eastAsia="Times New Roman" w:hAnsi="Garamond" w:cs="Times New Roman"/>
          <w:sz w:val="24"/>
          <w:szCs w:val="24"/>
        </w:rPr>
        <w:t>DOKAZILO: Ponudnik/partner/podizvajalec izpolni ESPD obrazec</w:t>
      </w:r>
    </w:p>
    <w:p w14:paraId="7E2FF501" w14:textId="183E5170"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16" w:name="_Toc112664939"/>
      <w:r w:rsidRPr="00A92C0D">
        <w:rPr>
          <w:rFonts w:ascii="Garamond" w:eastAsiaTheme="majorEastAsia" w:hAnsi="Garamond" w:cs="Times New Roman"/>
          <w:b/>
          <w:bCs/>
          <w:sz w:val="24"/>
          <w:szCs w:val="24"/>
        </w:rPr>
        <w:t>1</w:t>
      </w:r>
      <w:r w:rsidR="006E6BC8" w:rsidRPr="00A92C0D">
        <w:rPr>
          <w:rFonts w:ascii="Garamond" w:eastAsiaTheme="majorEastAsia" w:hAnsi="Garamond" w:cs="Times New Roman"/>
          <w:b/>
          <w:bCs/>
          <w:sz w:val="24"/>
          <w:szCs w:val="24"/>
        </w:rPr>
        <w:t>4</w:t>
      </w:r>
      <w:r w:rsidRPr="00A92C0D">
        <w:rPr>
          <w:rFonts w:ascii="Garamond" w:eastAsiaTheme="majorEastAsia" w:hAnsi="Garamond" w:cs="Times New Roman"/>
          <w:b/>
          <w:bCs/>
          <w:sz w:val="24"/>
          <w:szCs w:val="24"/>
        </w:rPr>
        <w:t>. Pravna podlaga</w:t>
      </w:r>
      <w:bookmarkEnd w:id="16"/>
    </w:p>
    <w:p w14:paraId="10D735CE"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V postopku oddaje javnega naročila in tekom izvedbe javnega naročila je potrebno upoštevati:</w:t>
      </w:r>
    </w:p>
    <w:p w14:paraId="2B37DEDA" w14:textId="77777777" w:rsidR="001E462E" w:rsidRPr="00A92C0D" w:rsidRDefault="001E462E" w:rsidP="00B33BEE">
      <w:pPr>
        <w:numPr>
          <w:ilvl w:val="0"/>
          <w:numId w:val="10"/>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Zakon o javnem naročanju (Uradni list RS, št. 94/15, s spremembami, nadaljevanju: ZJN-3);</w:t>
      </w:r>
    </w:p>
    <w:p w14:paraId="196D21D2" w14:textId="77777777" w:rsidR="001E462E" w:rsidRPr="00A92C0D" w:rsidRDefault="001E462E" w:rsidP="00B33BEE">
      <w:pPr>
        <w:numPr>
          <w:ilvl w:val="0"/>
          <w:numId w:val="10"/>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Zakon o pravnem varstvu v postopkih javnega naročanja (Uradni list RS, št. 43/2011, s spremembami, v nadaljevanju: ZPVPJN);</w:t>
      </w:r>
    </w:p>
    <w:p w14:paraId="0AB739DA" w14:textId="77777777" w:rsidR="001E462E" w:rsidRPr="00A92C0D" w:rsidRDefault="001E462E" w:rsidP="00B33BEE">
      <w:pPr>
        <w:numPr>
          <w:ilvl w:val="0"/>
          <w:numId w:val="10"/>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Obligacijski zakonik (Uradni list RS, št. 97/07, s spremembami, v nadaljevanju: OZ);</w:t>
      </w:r>
    </w:p>
    <w:p w14:paraId="32331B64" w14:textId="77777777" w:rsidR="001E462E" w:rsidRPr="00A92C0D" w:rsidRDefault="001E462E" w:rsidP="00B33BEE">
      <w:pPr>
        <w:numPr>
          <w:ilvl w:val="0"/>
          <w:numId w:val="10"/>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 Zakon o integriteti in preprečevanju korupcije (Uradni list RS, št. 45/2010, s spremembami)</w:t>
      </w:r>
    </w:p>
    <w:p w14:paraId="6DAE91D5" w14:textId="77777777" w:rsidR="001E462E" w:rsidRPr="00A92C0D" w:rsidRDefault="001E462E" w:rsidP="00B33BEE">
      <w:pPr>
        <w:numPr>
          <w:ilvl w:val="0"/>
          <w:numId w:val="10"/>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Zakon o varstvu okolja (Uradni list RS, št. 41/04, s spremembami)</w:t>
      </w:r>
    </w:p>
    <w:p w14:paraId="5D1D95A8" w14:textId="77777777" w:rsidR="001E462E" w:rsidRPr="00A92C0D" w:rsidRDefault="001E462E" w:rsidP="00B33BEE">
      <w:pPr>
        <w:numPr>
          <w:ilvl w:val="0"/>
          <w:numId w:val="10"/>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Uredba o odpadkih (Uradni list RS, št. 37/2015, s spremembami),</w:t>
      </w:r>
    </w:p>
    <w:p w14:paraId="530342D8" w14:textId="77777777" w:rsidR="001E462E" w:rsidRPr="00A92C0D" w:rsidRDefault="001E462E" w:rsidP="00B33BEE">
      <w:pPr>
        <w:numPr>
          <w:ilvl w:val="0"/>
          <w:numId w:val="10"/>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Uredba o izvajanju Uredbe (ES) o pošiljkah odpadkov (Uradni list RS, št. 78/16 s spremembami),</w:t>
      </w:r>
    </w:p>
    <w:p w14:paraId="3F283920" w14:textId="77777777" w:rsidR="001E462E" w:rsidRPr="00A92C0D" w:rsidRDefault="001E462E" w:rsidP="00B33BEE">
      <w:pPr>
        <w:numPr>
          <w:ilvl w:val="0"/>
          <w:numId w:val="10"/>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Uredba o finančnih zavarovanjih pri javnem naročanju (Uradni list RS, št. 27/2016, s spremembami);</w:t>
      </w:r>
    </w:p>
    <w:p w14:paraId="0524669B" w14:textId="77777777" w:rsidR="001E462E" w:rsidRPr="00A92C0D" w:rsidRDefault="001E462E" w:rsidP="00B33BEE">
      <w:pPr>
        <w:numPr>
          <w:ilvl w:val="0"/>
          <w:numId w:val="10"/>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 Obligacijski zakonik (Uradni list RS, št. 83/2001, s spremembami)</w:t>
      </w:r>
    </w:p>
    <w:p w14:paraId="608103F3" w14:textId="77777777" w:rsidR="001E462E" w:rsidRPr="00A92C0D" w:rsidRDefault="001E462E" w:rsidP="00B33BEE">
      <w:pPr>
        <w:numPr>
          <w:ilvl w:val="0"/>
          <w:numId w:val="10"/>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vsa ostala veljavna zakonodaja, ki velja v Republiki Sloveniji in EU ter ureja področje predmeta javnega naročila.</w:t>
      </w:r>
    </w:p>
    <w:p w14:paraId="50817198" w14:textId="77777777" w:rsidR="001E462E" w:rsidRPr="00A92C0D" w:rsidRDefault="001E462E" w:rsidP="00B33BEE">
      <w:pPr>
        <w:spacing w:line="324" w:lineRule="auto"/>
        <w:ind w:left="720"/>
        <w:contextualSpacing/>
        <w:jc w:val="both"/>
        <w:rPr>
          <w:rFonts w:ascii="Garamond" w:eastAsia="Times New Roman" w:hAnsi="Garamond" w:cs="Times New Roman"/>
          <w:b/>
          <w:bCs/>
          <w:sz w:val="24"/>
          <w:szCs w:val="24"/>
        </w:rPr>
      </w:pPr>
    </w:p>
    <w:p w14:paraId="10EFB8C7" w14:textId="1CC333FE"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17" w:name="_Toc112664940"/>
      <w:r w:rsidRPr="00A92C0D">
        <w:rPr>
          <w:rFonts w:ascii="Garamond" w:eastAsiaTheme="majorEastAsia" w:hAnsi="Garamond" w:cs="Times New Roman"/>
          <w:b/>
          <w:bCs/>
          <w:sz w:val="24"/>
          <w:szCs w:val="24"/>
        </w:rPr>
        <w:t>1</w:t>
      </w:r>
      <w:r w:rsidR="006E6BC8" w:rsidRPr="00A92C0D">
        <w:rPr>
          <w:rFonts w:ascii="Garamond" w:eastAsiaTheme="majorEastAsia" w:hAnsi="Garamond" w:cs="Times New Roman"/>
          <w:b/>
          <w:bCs/>
          <w:sz w:val="24"/>
          <w:szCs w:val="24"/>
        </w:rPr>
        <w:t>5</w:t>
      </w:r>
      <w:r w:rsidRPr="00A92C0D">
        <w:rPr>
          <w:rFonts w:ascii="Garamond" w:eastAsiaTheme="majorEastAsia" w:hAnsi="Garamond" w:cs="Times New Roman"/>
          <w:b/>
          <w:bCs/>
          <w:sz w:val="24"/>
          <w:szCs w:val="24"/>
        </w:rPr>
        <w:t>. Pouk o pravnem sredstvu</w:t>
      </w:r>
      <w:bookmarkEnd w:id="17"/>
    </w:p>
    <w:p w14:paraId="579054A0"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w:t>
      </w:r>
      <w:r w:rsidRPr="00A92C0D">
        <w:rPr>
          <w:rFonts w:ascii="Garamond" w:eastAsia="Times New Roman" w:hAnsi="Garamond" w:cs="Times New Roman"/>
          <w:sz w:val="24"/>
          <w:szCs w:val="24"/>
        </w:rPr>
        <w:lastRenderedPageBreak/>
        <w:t xml:space="preserve">člen ZPVPJN. Skladno z drugo alinejo prvega odstavka 71. člena ZPVPJN znaša taksa za vložitev zahtevka za revizijo, ki se nanaša na vsebino objave, povabilo k oddaji ponudbe ali razpisno dokumentacijo 4.000,00 EUR. Taksa se plača na transakcijski račun odprt pri Banki Slovenije, Slovenska cesta 35, 1505 Ljubljana, Slovenija št. SI56 0110 0100 0358 802, SWIFT koda BS LJ SI 2X, IBAN SI56011001000358802 in sklic 11 16110-7111290XXXXX. Zahtevek za revizijo se vloži preko sistema e-revizija. </w:t>
      </w:r>
    </w:p>
    <w:p w14:paraId="570B7004" w14:textId="77777777" w:rsidR="001E462E" w:rsidRPr="00A92C0D" w:rsidRDefault="001E462E" w:rsidP="00B33BEE">
      <w:pPr>
        <w:spacing w:line="324" w:lineRule="auto"/>
        <w:jc w:val="both"/>
        <w:rPr>
          <w:rFonts w:ascii="Garamond" w:eastAsia="Times New Roman" w:hAnsi="Garamond" w:cs="Times New Roman"/>
          <w:sz w:val="24"/>
          <w:szCs w:val="24"/>
        </w:rPr>
      </w:pPr>
    </w:p>
    <w:p w14:paraId="6CD526E3" w14:textId="77777777" w:rsidR="001E462E" w:rsidRPr="00A92C0D" w:rsidRDefault="001E462E" w:rsidP="00B33BEE">
      <w:pPr>
        <w:spacing w:line="324" w:lineRule="auto"/>
        <w:jc w:val="right"/>
        <w:rPr>
          <w:rFonts w:ascii="Garamond" w:eastAsia="Times New Roman" w:hAnsi="Garamond" w:cs="Times New Roman"/>
          <w:sz w:val="24"/>
          <w:szCs w:val="24"/>
        </w:rPr>
      </w:pPr>
    </w:p>
    <w:p w14:paraId="4841BFB6" w14:textId="77777777" w:rsidR="001E462E" w:rsidRPr="00A92C0D" w:rsidRDefault="001E462E" w:rsidP="00B33BEE">
      <w:pPr>
        <w:spacing w:line="324" w:lineRule="auto"/>
        <w:rPr>
          <w:rFonts w:ascii="Garamond" w:eastAsia="Times New Roman" w:hAnsi="Garamond" w:cs="Times New Roman"/>
          <w:sz w:val="24"/>
          <w:szCs w:val="24"/>
        </w:rPr>
      </w:pPr>
    </w:p>
    <w:p w14:paraId="1D647CAA" w14:textId="77777777" w:rsidR="001E462E" w:rsidRPr="00A92C0D" w:rsidRDefault="001E462E" w:rsidP="00B33BEE">
      <w:pPr>
        <w:spacing w:line="324" w:lineRule="auto"/>
        <w:rPr>
          <w:rFonts w:ascii="Garamond" w:eastAsia="Times New Roman" w:hAnsi="Garamond" w:cs="Times New Roman"/>
          <w:sz w:val="24"/>
          <w:szCs w:val="24"/>
        </w:rPr>
      </w:pPr>
    </w:p>
    <w:p w14:paraId="330F4D8A" w14:textId="77777777" w:rsidR="001E462E" w:rsidRPr="00A92C0D" w:rsidRDefault="001E462E" w:rsidP="00B33BEE">
      <w:pPr>
        <w:spacing w:line="324" w:lineRule="auto"/>
        <w:rPr>
          <w:rFonts w:ascii="Garamond" w:eastAsia="Times New Roman" w:hAnsi="Garamond" w:cs="Times New Roman"/>
          <w:sz w:val="24"/>
          <w:szCs w:val="24"/>
        </w:rPr>
      </w:pPr>
    </w:p>
    <w:p w14:paraId="6D1E816B" w14:textId="77777777" w:rsidR="001E462E" w:rsidRPr="00A92C0D" w:rsidRDefault="001E462E" w:rsidP="00B33BEE">
      <w:pPr>
        <w:spacing w:line="324" w:lineRule="auto"/>
        <w:rPr>
          <w:rFonts w:ascii="Garamond" w:eastAsia="Times New Roman" w:hAnsi="Garamond" w:cs="Times New Roman"/>
          <w:sz w:val="24"/>
          <w:szCs w:val="24"/>
        </w:rPr>
      </w:pPr>
    </w:p>
    <w:p w14:paraId="4657E15A" w14:textId="77777777" w:rsidR="001E462E" w:rsidRPr="00A92C0D" w:rsidRDefault="001E462E" w:rsidP="00B33BEE">
      <w:pPr>
        <w:spacing w:line="324" w:lineRule="auto"/>
        <w:rPr>
          <w:rFonts w:ascii="Garamond" w:eastAsia="Times New Roman" w:hAnsi="Garamond" w:cs="Times New Roman"/>
          <w:sz w:val="24"/>
          <w:szCs w:val="24"/>
        </w:rPr>
      </w:pPr>
    </w:p>
    <w:p w14:paraId="346D20B9" w14:textId="77777777" w:rsidR="001E462E" w:rsidRPr="00A92C0D" w:rsidRDefault="001E462E" w:rsidP="00B33BEE">
      <w:pPr>
        <w:spacing w:line="324" w:lineRule="auto"/>
        <w:rPr>
          <w:rFonts w:ascii="Garamond" w:eastAsia="Times New Roman" w:hAnsi="Garamond" w:cs="Times New Roman"/>
          <w:sz w:val="24"/>
          <w:szCs w:val="24"/>
        </w:rPr>
      </w:pPr>
    </w:p>
    <w:p w14:paraId="598D29AE" w14:textId="77777777" w:rsidR="001E462E" w:rsidRPr="00A92C0D" w:rsidRDefault="001E462E" w:rsidP="00B33BEE">
      <w:pPr>
        <w:spacing w:line="324" w:lineRule="auto"/>
        <w:rPr>
          <w:rFonts w:ascii="Garamond" w:eastAsia="Times New Roman" w:hAnsi="Garamond" w:cs="Times New Roman"/>
          <w:sz w:val="24"/>
          <w:szCs w:val="24"/>
        </w:rPr>
      </w:pPr>
    </w:p>
    <w:p w14:paraId="2BF4E1C6" w14:textId="77777777" w:rsidR="004278D5" w:rsidRPr="00A92C0D" w:rsidRDefault="004278D5" w:rsidP="00B33BEE">
      <w:pPr>
        <w:spacing w:line="324" w:lineRule="auto"/>
        <w:rPr>
          <w:rFonts w:ascii="Garamond" w:eastAsia="Times New Roman" w:hAnsi="Garamond" w:cs="Times New Roman"/>
          <w:sz w:val="24"/>
          <w:szCs w:val="24"/>
        </w:rPr>
      </w:pPr>
    </w:p>
    <w:p w14:paraId="7161036A" w14:textId="77777777" w:rsidR="004278D5" w:rsidRPr="00A92C0D" w:rsidRDefault="004278D5" w:rsidP="00B33BEE">
      <w:pPr>
        <w:spacing w:line="324" w:lineRule="auto"/>
        <w:rPr>
          <w:rFonts w:ascii="Garamond" w:eastAsia="Times New Roman" w:hAnsi="Garamond" w:cs="Times New Roman"/>
          <w:sz w:val="24"/>
          <w:szCs w:val="24"/>
        </w:rPr>
      </w:pPr>
    </w:p>
    <w:p w14:paraId="1DB1A298" w14:textId="77777777" w:rsidR="004278D5" w:rsidRPr="00A92C0D" w:rsidRDefault="004278D5" w:rsidP="00B33BEE">
      <w:pPr>
        <w:spacing w:line="324" w:lineRule="auto"/>
        <w:rPr>
          <w:rFonts w:ascii="Garamond" w:eastAsia="Times New Roman" w:hAnsi="Garamond" w:cs="Times New Roman"/>
          <w:sz w:val="24"/>
          <w:szCs w:val="24"/>
        </w:rPr>
      </w:pPr>
    </w:p>
    <w:p w14:paraId="0F7813FC" w14:textId="77777777" w:rsidR="004278D5" w:rsidRPr="00A92C0D" w:rsidRDefault="004278D5" w:rsidP="00B33BEE">
      <w:pPr>
        <w:spacing w:line="324" w:lineRule="auto"/>
        <w:rPr>
          <w:rFonts w:ascii="Garamond" w:eastAsia="Times New Roman" w:hAnsi="Garamond" w:cs="Times New Roman"/>
          <w:sz w:val="24"/>
          <w:szCs w:val="24"/>
        </w:rPr>
      </w:pPr>
    </w:p>
    <w:p w14:paraId="72B9B995" w14:textId="77777777" w:rsidR="004278D5" w:rsidRPr="00A92C0D" w:rsidRDefault="004278D5" w:rsidP="00B33BEE">
      <w:pPr>
        <w:spacing w:line="324" w:lineRule="auto"/>
        <w:rPr>
          <w:rFonts w:ascii="Garamond" w:eastAsia="Times New Roman" w:hAnsi="Garamond" w:cs="Times New Roman"/>
          <w:sz w:val="24"/>
          <w:szCs w:val="24"/>
        </w:rPr>
      </w:pPr>
    </w:p>
    <w:p w14:paraId="6A9B188E" w14:textId="77777777" w:rsidR="004278D5" w:rsidRPr="00A92C0D" w:rsidRDefault="004278D5" w:rsidP="00B33BEE">
      <w:pPr>
        <w:spacing w:line="324" w:lineRule="auto"/>
        <w:rPr>
          <w:rFonts w:ascii="Garamond" w:eastAsia="Times New Roman" w:hAnsi="Garamond" w:cs="Times New Roman"/>
          <w:sz w:val="24"/>
          <w:szCs w:val="24"/>
        </w:rPr>
      </w:pPr>
    </w:p>
    <w:p w14:paraId="2975DC41" w14:textId="77777777" w:rsidR="004278D5" w:rsidRPr="00A92C0D" w:rsidRDefault="004278D5" w:rsidP="00B33BEE">
      <w:pPr>
        <w:spacing w:line="324" w:lineRule="auto"/>
        <w:rPr>
          <w:rFonts w:ascii="Garamond" w:eastAsia="Times New Roman" w:hAnsi="Garamond" w:cs="Times New Roman"/>
          <w:sz w:val="24"/>
          <w:szCs w:val="24"/>
        </w:rPr>
      </w:pPr>
    </w:p>
    <w:p w14:paraId="00A1B71A" w14:textId="77777777" w:rsidR="004278D5" w:rsidRDefault="004278D5" w:rsidP="00B33BEE">
      <w:pPr>
        <w:spacing w:line="324" w:lineRule="auto"/>
        <w:rPr>
          <w:rFonts w:ascii="Garamond" w:eastAsia="Times New Roman" w:hAnsi="Garamond" w:cs="Times New Roman"/>
          <w:sz w:val="24"/>
          <w:szCs w:val="24"/>
        </w:rPr>
      </w:pPr>
    </w:p>
    <w:p w14:paraId="2A5DDF22" w14:textId="77777777" w:rsidR="002857FB" w:rsidRDefault="002857FB" w:rsidP="00B33BEE">
      <w:pPr>
        <w:spacing w:line="324" w:lineRule="auto"/>
        <w:rPr>
          <w:rFonts w:ascii="Garamond" w:eastAsia="Times New Roman" w:hAnsi="Garamond" w:cs="Times New Roman"/>
          <w:sz w:val="24"/>
          <w:szCs w:val="24"/>
        </w:rPr>
      </w:pPr>
    </w:p>
    <w:p w14:paraId="0994D03D" w14:textId="77777777" w:rsidR="002857FB" w:rsidRPr="00A92C0D" w:rsidRDefault="002857FB" w:rsidP="00B33BEE">
      <w:pPr>
        <w:spacing w:line="324" w:lineRule="auto"/>
        <w:rPr>
          <w:rFonts w:ascii="Garamond" w:eastAsia="Times New Roman" w:hAnsi="Garamond" w:cs="Times New Roman"/>
          <w:sz w:val="24"/>
          <w:szCs w:val="24"/>
        </w:rPr>
      </w:pPr>
    </w:p>
    <w:p w14:paraId="1784D533" w14:textId="77777777" w:rsidR="001E462E" w:rsidRPr="00A92C0D" w:rsidRDefault="001E462E" w:rsidP="00B33BEE">
      <w:pPr>
        <w:spacing w:line="324" w:lineRule="auto"/>
        <w:rPr>
          <w:rFonts w:ascii="Garamond" w:eastAsia="Times New Roman" w:hAnsi="Garamond" w:cs="Times New Roman"/>
          <w:sz w:val="24"/>
          <w:szCs w:val="24"/>
        </w:rPr>
      </w:pPr>
    </w:p>
    <w:p w14:paraId="5DF3C8F6" w14:textId="77777777" w:rsidR="001E462E" w:rsidRPr="00A92C0D" w:rsidRDefault="001E462E" w:rsidP="00B33BEE">
      <w:pPr>
        <w:spacing w:line="324" w:lineRule="auto"/>
        <w:rPr>
          <w:rFonts w:ascii="Garamond" w:eastAsia="Times New Roman" w:hAnsi="Garamond" w:cs="Times New Roman"/>
          <w:sz w:val="24"/>
          <w:szCs w:val="24"/>
        </w:rPr>
      </w:pPr>
    </w:p>
    <w:p w14:paraId="7AB570E5"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18" w:name="_Toc112664941"/>
      <w:r w:rsidRPr="00A92C0D">
        <w:rPr>
          <w:rFonts w:ascii="Garamond" w:eastAsiaTheme="majorEastAsia" w:hAnsi="Garamond" w:cs="Times New Roman"/>
          <w:b/>
          <w:bCs/>
          <w:sz w:val="24"/>
          <w:szCs w:val="24"/>
        </w:rPr>
        <w:lastRenderedPageBreak/>
        <w:t>PRILOGE</w:t>
      </w:r>
      <w:bookmarkEnd w:id="18"/>
    </w:p>
    <w:p w14:paraId="1DB8F482"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5B88E7AE"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2E2CF0DA"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0D20B197"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3A49B1E4"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383A4EF8"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2FF46373"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4D980712"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5C5424A4"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230E7F06"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7E2BBBAE"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6ECBEC62"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20385447"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2C05F831"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7C0F45D1"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70F650D8"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34885A4B"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6DFCB168"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122ECB89"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2842F7D9"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2C2B18B3"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0C5F4ED7"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3F605058"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6CF70952"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5C2D8852"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59D3A39B"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273847C7"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19" w:name="_Toc112664942"/>
      <w:r w:rsidRPr="00A92C0D">
        <w:rPr>
          <w:rFonts w:ascii="Garamond" w:eastAsiaTheme="majorEastAsia" w:hAnsi="Garamond" w:cs="Times New Roman"/>
          <w:b/>
          <w:bCs/>
          <w:sz w:val="24"/>
          <w:szCs w:val="24"/>
        </w:rPr>
        <w:lastRenderedPageBreak/>
        <w:t>Ponudbeni predračun</w:t>
      </w:r>
      <w:bookmarkEnd w:id="19"/>
      <w:r w:rsidRPr="00A92C0D">
        <w:rPr>
          <w:rFonts w:ascii="Garamond" w:eastAsiaTheme="majorEastAsia" w:hAnsi="Garamond" w:cs="Times New Roman"/>
          <w:b/>
          <w:bCs/>
          <w:sz w:val="24"/>
          <w:szCs w:val="24"/>
        </w:rPr>
        <w:t xml:space="preserve"> </w:t>
      </w:r>
    </w:p>
    <w:p w14:paraId="3526684C" w14:textId="77777777" w:rsidR="001E462E" w:rsidRPr="00A92C0D" w:rsidRDefault="001E462E" w:rsidP="00B33BEE">
      <w:pPr>
        <w:spacing w:line="324" w:lineRule="auto"/>
        <w:jc w:val="both"/>
        <w:rPr>
          <w:rFonts w:ascii="Garamond" w:eastAsia="Times New Roman" w:hAnsi="Garamond" w:cs="Times New Roman"/>
          <w:sz w:val="24"/>
          <w:szCs w:val="24"/>
        </w:rPr>
      </w:pPr>
    </w:p>
    <w:p w14:paraId="1D7BFEA2" w14:textId="6A722085" w:rsidR="001E462E" w:rsidRPr="00A92C0D" w:rsidRDefault="001E462E" w:rsidP="00B33BEE">
      <w:pPr>
        <w:spacing w:line="324" w:lineRule="auto"/>
        <w:jc w:val="both"/>
        <w:rPr>
          <w:rFonts w:ascii="Garamond" w:eastAsia="Times New Roman" w:hAnsi="Garamond" w:cs="Times New Roman"/>
          <w:b/>
          <w:bCs/>
          <w:sz w:val="24"/>
          <w:szCs w:val="24"/>
        </w:rPr>
      </w:pPr>
      <w:r w:rsidRPr="00A92C0D">
        <w:rPr>
          <w:rFonts w:ascii="Garamond" w:eastAsia="Times New Roman" w:hAnsi="Garamond" w:cs="Times New Roman"/>
          <w:sz w:val="24"/>
          <w:szCs w:val="24"/>
        </w:rPr>
        <w:t>V postopku oddaje javnega naročila »</w:t>
      </w:r>
      <w:r w:rsidR="00B33BEE" w:rsidRPr="00A92C0D">
        <w:rPr>
          <w:rFonts w:ascii="Garamond" w:eastAsia="Times New Roman" w:hAnsi="Garamond" w:cs="Times New Roman"/>
          <w:sz w:val="24"/>
          <w:szCs w:val="24"/>
        </w:rPr>
        <w:t xml:space="preserve">Prevzem in ravnanje z odpadki za potrebe naročnika Luka Koper </w:t>
      </w:r>
      <w:proofErr w:type="spellStart"/>
      <w:r w:rsidR="00B33BEE" w:rsidRPr="00A92C0D">
        <w:rPr>
          <w:rFonts w:ascii="Garamond" w:eastAsia="Times New Roman" w:hAnsi="Garamond" w:cs="Times New Roman"/>
          <w:sz w:val="24"/>
          <w:szCs w:val="24"/>
        </w:rPr>
        <w:t>Inpo</w:t>
      </w:r>
      <w:proofErr w:type="spellEnd"/>
      <w:r w:rsidR="00B33BEE" w:rsidRPr="00A92C0D">
        <w:rPr>
          <w:rFonts w:ascii="Garamond" w:eastAsia="Times New Roman" w:hAnsi="Garamond" w:cs="Times New Roman"/>
          <w:sz w:val="24"/>
          <w:szCs w:val="24"/>
        </w:rPr>
        <w:t xml:space="preserve"> d.o.o.</w:t>
      </w:r>
      <w:r w:rsidRPr="00A92C0D">
        <w:rPr>
          <w:rFonts w:ascii="Garamond" w:eastAsia="Times New Roman" w:hAnsi="Garamond" w:cs="Times New Roman"/>
          <w:sz w:val="24"/>
          <w:szCs w:val="24"/>
        </w:rPr>
        <w:t xml:space="preserve">«, objavljen na Portalu javnih naročil pod  št. objave JN____/2022 </w:t>
      </w:r>
      <w:r w:rsidRPr="00A92C0D">
        <w:rPr>
          <w:rFonts w:ascii="Garamond" w:eastAsia="Times New Roman" w:hAnsi="Garamond" w:cs="Times New Roman"/>
          <w:b/>
          <w:bCs/>
          <w:sz w:val="24"/>
          <w:szCs w:val="24"/>
        </w:rPr>
        <w:t>v sklopu _________</w:t>
      </w:r>
    </w:p>
    <w:p w14:paraId="38E44A38"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ponudnik___________________________________________________ podajam ponudbo s </w:t>
      </w:r>
    </w:p>
    <w:p w14:paraId="2900171E" w14:textId="3877185A"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ponudbeno ceno (</w:t>
      </w:r>
      <w:r w:rsidR="005C3FC8">
        <w:rPr>
          <w:rFonts w:ascii="Garamond" w:eastAsia="Times New Roman" w:hAnsi="Garamond" w:cs="Times New Roman"/>
          <w:sz w:val="24"/>
          <w:szCs w:val="24"/>
        </w:rPr>
        <w:t>brez</w:t>
      </w:r>
      <w:r w:rsidRPr="00A92C0D">
        <w:rPr>
          <w:rFonts w:ascii="Garamond" w:eastAsia="Times New Roman" w:hAnsi="Garamond" w:cs="Times New Roman"/>
          <w:sz w:val="24"/>
          <w:szCs w:val="24"/>
        </w:rPr>
        <w:t xml:space="preserve"> DDV)</w:t>
      </w:r>
      <w:r w:rsidRPr="00A92C0D">
        <w:rPr>
          <w:rFonts w:ascii="Garamond" w:eastAsia="Times New Roman" w:hAnsi="Garamond" w:cs="Times New Roman"/>
          <w:sz w:val="24"/>
          <w:szCs w:val="24"/>
        </w:rPr>
        <w:tab/>
        <w:t>_________________________________</w:t>
      </w:r>
    </w:p>
    <w:p w14:paraId="0383AC66"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                                                                      </w:t>
      </w:r>
      <w:r w:rsidRPr="00A92C0D">
        <w:rPr>
          <w:rFonts w:ascii="Garamond" w:eastAsia="Times New Roman" w:hAnsi="Garamond" w:cs="Times New Roman"/>
          <w:sz w:val="24"/>
          <w:szCs w:val="24"/>
        </w:rPr>
        <w:tab/>
      </w:r>
      <w:r w:rsidRPr="00A92C0D">
        <w:rPr>
          <w:rFonts w:ascii="Garamond" w:eastAsia="Times New Roman" w:hAnsi="Garamond" w:cs="Times New Roman"/>
          <w:sz w:val="24"/>
          <w:szCs w:val="24"/>
        </w:rPr>
        <w:tab/>
      </w:r>
      <w:r w:rsidRPr="00A92C0D">
        <w:rPr>
          <w:rFonts w:ascii="Garamond" w:eastAsia="Times New Roman" w:hAnsi="Garamond" w:cs="Times New Roman"/>
          <w:sz w:val="24"/>
          <w:szCs w:val="24"/>
        </w:rPr>
        <w:tab/>
      </w:r>
      <w:r w:rsidRPr="00A92C0D">
        <w:rPr>
          <w:rFonts w:ascii="Garamond" w:eastAsia="Times New Roman" w:hAnsi="Garamond" w:cs="Times New Roman"/>
          <w:sz w:val="24"/>
          <w:szCs w:val="24"/>
        </w:rPr>
        <w:tab/>
      </w:r>
      <w:r w:rsidRPr="00A92C0D">
        <w:rPr>
          <w:rFonts w:ascii="Garamond" w:eastAsia="Times New Roman" w:hAnsi="Garamond" w:cs="Times New Roman"/>
          <w:sz w:val="24"/>
          <w:szCs w:val="24"/>
        </w:rPr>
        <w:tab/>
      </w:r>
    </w:p>
    <w:p w14:paraId="6D797801" w14:textId="77777777" w:rsidR="001E462E" w:rsidRPr="00A92C0D" w:rsidRDefault="001E462E" w:rsidP="00B33BEE">
      <w:pPr>
        <w:spacing w:line="324" w:lineRule="auto"/>
        <w:jc w:val="right"/>
        <w:rPr>
          <w:rFonts w:ascii="Garamond" w:eastAsia="Times New Roman" w:hAnsi="Garamond" w:cs="Times New Roman"/>
          <w:sz w:val="24"/>
          <w:szCs w:val="24"/>
        </w:rPr>
      </w:pPr>
      <w:r w:rsidRPr="00A92C0D">
        <w:rPr>
          <w:rFonts w:ascii="Garamond" w:eastAsia="Times New Roman" w:hAnsi="Garamond" w:cs="Times New Roman"/>
          <w:sz w:val="24"/>
          <w:szCs w:val="24"/>
        </w:rPr>
        <w:t xml:space="preserve">          Žig in podpis ponudnika</w:t>
      </w:r>
    </w:p>
    <w:p w14:paraId="67FDABFB" w14:textId="77777777" w:rsidR="001E462E" w:rsidRPr="00A92C0D" w:rsidRDefault="001E462E" w:rsidP="00B33BEE">
      <w:pPr>
        <w:spacing w:line="324" w:lineRule="auto"/>
        <w:jc w:val="both"/>
        <w:rPr>
          <w:rFonts w:ascii="Garamond" w:eastAsia="Times New Roman" w:hAnsi="Garamond" w:cs="Times New Roman"/>
          <w:sz w:val="24"/>
          <w:szCs w:val="24"/>
        </w:rPr>
      </w:pPr>
    </w:p>
    <w:p w14:paraId="09BBB280" w14:textId="77777777" w:rsidR="001E462E" w:rsidRPr="00A92C0D" w:rsidRDefault="001E462E" w:rsidP="00B33BEE">
      <w:pPr>
        <w:spacing w:line="324" w:lineRule="auto"/>
        <w:jc w:val="both"/>
        <w:rPr>
          <w:rFonts w:ascii="Garamond" w:eastAsia="Times New Roman" w:hAnsi="Garamond" w:cs="Times New Roman"/>
          <w:sz w:val="24"/>
          <w:szCs w:val="24"/>
        </w:rPr>
      </w:pPr>
    </w:p>
    <w:p w14:paraId="00BB84B6" w14:textId="77777777" w:rsidR="001E462E" w:rsidRPr="00A92C0D" w:rsidRDefault="001E462E" w:rsidP="00B33BEE">
      <w:pPr>
        <w:spacing w:line="324" w:lineRule="auto"/>
        <w:jc w:val="both"/>
        <w:rPr>
          <w:rFonts w:ascii="Garamond" w:eastAsia="Times New Roman" w:hAnsi="Garamond" w:cs="Times New Roman"/>
          <w:sz w:val="24"/>
          <w:szCs w:val="24"/>
        </w:rPr>
      </w:pPr>
    </w:p>
    <w:p w14:paraId="34DEF40A" w14:textId="77777777" w:rsidR="001E462E" w:rsidRPr="00A92C0D" w:rsidRDefault="001E462E" w:rsidP="00B33BEE">
      <w:pPr>
        <w:spacing w:line="324" w:lineRule="auto"/>
        <w:jc w:val="both"/>
        <w:rPr>
          <w:rFonts w:ascii="Garamond" w:eastAsia="Times New Roman" w:hAnsi="Garamond" w:cs="Times New Roman"/>
          <w:sz w:val="24"/>
          <w:szCs w:val="24"/>
        </w:rPr>
      </w:pPr>
    </w:p>
    <w:p w14:paraId="6844E6C5" w14:textId="77777777" w:rsidR="001E462E" w:rsidRPr="00A92C0D" w:rsidRDefault="001E462E" w:rsidP="00B33BEE">
      <w:pPr>
        <w:spacing w:after="0" w:line="324" w:lineRule="auto"/>
        <w:jc w:val="both"/>
        <w:rPr>
          <w:rFonts w:ascii="Garamond" w:eastAsia="Times New Roman" w:hAnsi="Garamond" w:cs="Calibri"/>
          <w:sz w:val="24"/>
          <w:szCs w:val="24"/>
          <w:lang w:eastAsia="sl-SI"/>
        </w:rPr>
      </w:pPr>
      <w:r w:rsidRPr="00A92C0D">
        <w:rPr>
          <w:rFonts w:ascii="Garamond" w:eastAsia="Times New Roman" w:hAnsi="Garamond" w:cs="Calibri"/>
          <w:sz w:val="24"/>
          <w:szCs w:val="24"/>
          <w:lang w:eastAsia="sl-SI"/>
        </w:rPr>
        <w:t>Obrazec se naloži v zavihek »Ponudbeni predračun«</w:t>
      </w:r>
    </w:p>
    <w:p w14:paraId="3655EF51" w14:textId="77777777" w:rsidR="001E462E" w:rsidRPr="00A92C0D" w:rsidRDefault="001E462E" w:rsidP="00B33BEE">
      <w:pPr>
        <w:spacing w:after="0" w:line="324" w:lineRule="auto"/>
        <w:jc w:val="both"/>
        <w:rPr>
          <w:rFonts w:ascii="Garamond" w:eastAsia="Times New Roman" w:hAnsi="Garamond" w:cs="Calibri"/>
          <w:sz w:val="24"/>
          <w:szCs w:val="24"/>
          <w:lang w:eastAsia="sl-SI"/>
        </w:rPr>
      </w:pPr>
    </w:p>
    <w:p w14:paraId="19CACD32" w14:textId="77777777" w:rsidR="001E462E" w:rsidRPr="00A92C0D" w:rsidRDefault="001E462E" w:rsidP="00B33BEE">
      <w:pPr>
        <w:spacing w:after="0" w:line="324" w:lineRule="auto"/>
        <w:jc w:val="both"/>
        <w:rPr>
          <w:rFonts w:ascii="Garamond" w:eastAsia="Times New Roman" w:hAnsi="Garamond" w:cs="Calibri"/>
          <w:sz w:val="24"/>
          <w:szCs w:val="24"/>
          <w:lang w:eastAsia="sl-SI"/>
        </w:rPr>
      </w:pPr>
    </w:p>
    <w:p w14:paraId="142EB7AE" w14:textId="77777777" w:rsidR="001E462E" w:rsidRPr="00A92C0D" w:rsidRDefault="001E462E" w:rsidP="00B33BEE">
      <w:pPr>
        <w:spacing w:after="0" w:line="324" w:lineRule="auto"/>
        <w:jc w:val="both"/>
        <w:rPr>
          <w:rFonts w:ascii="Garamond" w:eastAsia="Times New Roman" w:hAnsi="Garamond" w:cs="Calibri"/>
          <w:b/>
          <w:bCs/>
          <w:sz w:val="24"/>
          <w:szCs w:val="24"/>
          <w:lang w:eastAsia="sl-SI"/>
        </w:rPr>
      </w:pPr>
      <w:r w:rsidRPr="00A92C0D">
        <w:rPr>
          <w:rFonts w:ascii="Garamond" w:eastAsia="Times New Roman" w:hAnsi="Garamond" w:cs="Calibri"/>
          <w:b/>
          <w:bCs/>
          <w:sz w:val="24"/>
          <w:szCs w:val="24"/>
          <w:lang w:eastAsia="sl-SI"/>
        </w:rPr>
        <w:t xml:space="preserve">Obrazec se fotokopira in izpolni za vsak sklop za katerega se oddaja ponudbo posebej. </w:t>
      </w:r>
    </w:p>
    <w:p w14:paraId="5F4950BF" w14:textId="77777777" w:rsidR="001E462E" w:rsidRPr="00A92C0D" w:rsidRDefault="001E462E" w:rsidP="00B33BEE">
      <w:pPr>
        <w:spacing w:after="0" w:line="324" w:lineRule="auto"/>
        <w:jc w:val="both"/>
        <w:rPr>
          <w:rFonts w:ascii="Garamond" w:eastAsia="Times New Roman" w:hAnsi="Garamond" w:cs="Calibri"/>
          <w:sz w:val="24"/>
          <w:szCs w:val="24"/>
          <w:lang w:eastAsia="sl-SI"/>
        </w:rPr>
      </w:pPr>
    </w:p>
    <w:p w14:paraId="1AAB949E" w14:textId="77777777" w:rsidR="001E462E" w:rsidRPr="00A92C0D" w:rsidRDefault="001E462E" w:rsidP="00B33BEE">
      <w:pPr>
        <w:spacing w:after="0" w:line="324" w:lineRule="auto"/>
        <w:jc w:val="both"/>
        <w:rPr>
          <w:rFonts w:ascii="Garamond" w:eastAsia="Times New Roman" w:hAnsi="Garamond" w:cs="Calibri"/>
          <w:sz w:val="24"/>
          <w:szCs w:val="24"/>
          <w:lang w:eastAsia="sl-SI"/>
        </w:rPr>
      </w:pPr>
    </w:p>
    <w:p w14:paraId="43713416" w14:textId="77777777" w:rsidR="001E462E" w:rsidRPr="00A92C0D" w:rsidRDefault="001E462E" w:rsidP="00B33BEE">
      <w:pPr>
        <w:spacing w:after="0" w:line="324" w:lineRule="auto"/>
        <w:contextualSpacing/>
        <w:jc w:val="both"/>
        <w:rPr>
          <w:rFonts w:ascii="Garamond" w:eastAsia="Times New Roman" w:hAnsi="Garamond" w:cs="Calibri"/>
          <w:bCs/>
          <w:sz w:val="24"/>
          <w:szCs w:val="24"/>
          <w:lang w:eastAsia="sl-SI"/>
        </w:rPr>
      </w:pPr>
      <w:r w:rsidRPr="00A92C0D">
        <w:rPr>
          <w:rFonts w:ascii="Garamond" w:eastAsia="Times New Roman" w:hAnsi="Garamond" w:cs="Calibri"/>
          <w:bCs/>
          <w:sz w:val="24"/>
          <w:szCs w:val="24"/>
          <w:lang w:eastAsia="sl-SI"/>
        </w:rPr>
        <w:t>Izpolnjen popis del za sklop za katerega se ponudba oddaja (EXCEL tabela), ki se naloži v zavihek »Druge priloge«.</w:t>
      </w:r>
    </w:p>
    <w:p w14:paraId="68E7FCCB" w14:textId="77777777" w:rsidR="001E462E" w:rsidRPr="00A92C0D" w:rsidRDefault="001E462E" w:rsidP="00B33BEE">
      <w:pPr>
        <w:spacing w:after="0" w:line="324" w:lineRule="auto"/>
        <w:rPr>
          <w:rFonts w:ascii="Garamond" w:eastAsia="Times New Roman" w:hAnsi="Garamond" w:cs="Calibri"/>
          <w:bCs/>
          <w:sz w:val="24"/>
          <w:szCs w:val="24"/>
          <w:lang w:eastAsia="sl-SI"/>
        </w:rPr>
      </w:pPr>
      <w:r w:rsidRPr="00A92C0D">
        <w:rPr>
          <w:rFonts w:ascii="Garamond" w:eastAsia="Times New Roman" w:hAnsi="Garamond" w:cs="Calibri"/>
          <w:bCs/>
          <w:sz w:val="24"/>
          <w:szCs w:val="24"/>
          <w:lang w:eastAsia="sl-SI"/>
        </w:rPr>
        <w:br w:type="page"/>
      </w:r>
    </w:p>
    <w:p w14:paraId="26D9D88E" w14:textId="77777777" w:rsidR="001E462E" w:rsidRPr="00A92C0D" w:rsidRDefault="001E462E" w:rsidP="00B33BEE">
      <w:pPr>
        <w:spacing w:line="324" w:lineRule="auto"/>
        <w:jc w:val="both"/>
        <w:rPr>
          <w:rFonts w:ascii="Garamond" w:eastAsia="Times New Roman" w:hAnsi="Garamond" w:cs="Times New Roman"/>
          <w:b/>
          <w:kern w:val="3"/>
          <w:sz w:val="24"/>
          <w:szCs w:val="24"/>
          <w:lang w:eastAsia="zh-CN"/>
        </w:rPr>
      </w:pPr>
      <w:r w:rsidRPr="00A92C0D">
        <w:rPr>
          <w:rFonts w:ascii="Garamond" w:eastAsia="Times New Roman" w:hAnsi="Garamond" w:cs="Times New Roman"/>
          <w:sz w:val="24"/>
          <w:szCs w:val="24"/>
        </w:rPr>
        <w:lastRenderedPageBreak/>
        <w:t xml:space="preserve"> </w:t>
      </w:r>
      <w:bookmarkStart w:id="20" w:name="_Toc505245536"/>
      <w:bookmarkStart w:id="21" w:name="_Toc508639575"/>
      <w:r w:rsidRPr="00A92C0D">
        <w:rPr>
          <w:rFonts w:ascii="Garamond" w:eastAsia="Times New Roman" w:hAnsi="Garamond" w:cs="Times New Roman"/>
          <w:b/>
          <w:kern w:val="3"/>
          <w:sz w:val="24"/>
          <w:szCs w:val="24"/>
          <w:lang w:eastAsia="zh-CN"/>
        </w:rPr>
        <w:t>Izjava o predlo</w:t>
      </w:r>
      <w:r w:rsidRPr="00A92C0D">
        <w:rPr>
          <w:rFonts w:ascii="Garamond" w:eastAsia="Times New Roman" w:hAnsi="Garamond" w:cs="Calibri"/>
          <w:b/>
          <w:kern w:val="3"/>
          <w:sz w:val="24"/>
          <w:szCs w:val="24"/>
          <w:lang w:eastAsia="zh-CN"/>
        </w:rPr>
        <w:t>ž</w:t>
      </w:r>
      <w:r w:rsidRPr="00A92C0D">
        <w:rPr>
          <w:rFonts w:ascii="Garamond" w:eastAsia="Times New Roman" w:hAnsi="Garamond" w:cs="Times New Roman"/>
          <w:b/>
          <w:kern w:val="3"/>
          <w:sz w:val="24"/>
          <w:szCs w:val="24"/>
          <w:lang w:eastAsia="zh-CN"/>
        </w:rPr>
        <w:t>itvi ban</w:t>
      </w:r>
      <w:r w:rsidRPr="00A92C0D">
        <w:rPr>
          <w:rFonts w:ascii="Garamond" w:eastAsia="Times New Roman" w:hAnsi="Garamond" w:cs="Calibri"/>
          <w:b/>
          <w:kern w:val="3"/>
          <w:sz w:val="24"/>
          <w:szCs w:val="24"/>
          <w:lang w:eastAsia="zh-CN"/>
        </w:rPr>
        <w:t>č</w:t>
      </w:r>
      <w:r w:rsidRPr="00A92C0D">
        <w:rPr>
          <w:rFonts w:ascii="Garamond" w:eastAsia="Times New Roman" w:hAnsi="Garamond" w:cs="Times New Roman"/>
          <w:b/>
          <w:kern w:val="3"/>
          <w:sz w:val="24"/>
          <w:szCs w:val="24"/>
          <w:lang w:eastAsia="zh-CN"/>
        </w:rPr>
        <w:t>ne garancije za dobro izvedbo pogodbenih obveznosti</w:t>
      </w:r>
      <w:bookmarkEnd w:id="20"/>
      <w:bookmarkEnd w:id="21"/>
    </w:p>
    <w:p w14:paraId="0E558D24"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0314517C" w14:textId="0DB4E0DB" w:rsidR="001E462E" w:rsidRPr="00A92C0D" w:rsidRDefault="001E462E" w:rsidP="00B33BEE">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A92C0D">
        <w:rPr>
          <w:rFonts w:ascii="Garamond" w:eastAsia="Times New Roman" w:hAnsi="Garamond" w:cs="Arial"/>
          <w:kern w:val="3"/>
          <w:sz w:val="24"/>
          <w:szCs w:val="24"/>
          <w:lang w:eastAsia="sl-SI"/>
        </w:rPr>
        <w:t>V zvezi z javnim naro</w:t>
      </w:r>
      <w:r w:rsidRPr="00A92C0D">
        <w:rPr>
          <w:rFonts w:ascii="Garamond" w:eastAsia="Times New Roman" w:hAnsi="Garamond" w:cs="Calibri"/>
          <w:kern w:val="3"/>
          <w:sz w:val="24"/>
          <w:szCs w:val="24"/>
          <w:lang w:eastAsia="sl-SI"/>
        </w:rPr>
        <w:t>č</w:t>
      </w:r>
      <w:r w:rsidRPr="00A92C0D">
        <w:rPr>
          <w:rFonts w:ascii="Garamond" w:eastAsia="Times New Roman" w:hAnsi="Garamond" w:cs="Arial"/>
          <w:kern w:val="3"/>
          <w:sz w:val="24"/>
          <w:szCs w:val="24"/>
          <w:lang w:eastAsia="sl-SI"/>
        </w:rPr>
        <w:t>ilom »</w:t>
      </w:r>
      <w:r w:rsidR="00B33BEE" w:rsidRPr="00A92C0D">
        <w:rPr>
          <w:rFonts w:ascii="Garamond" w:eastAsia="Times New Roman" w:hAnsi="Garamond" w:cs="Times New Roman"/>
          <w:sz w:val="24"/>
          <w:szCs w:val="24"/>
        </w:rPr>
        <w:t xml:space="preserve">Prevzem in ravnanje z odpadki za potrebe naročnika Luka Koper </w:t>
      </w:r>
      <w:proofErr w:type="spellStart"/>
      <w:r w:rsidR="00B33BEE" w:rsidRPr="00A92C0D">
        <w:rPr>
          <w:rFonts w:ascii="Garamond" w:eastAsia="Times New Roman" w:hAnsi="Garamond" w:cs="Times New Roman"/>
          <w:sz w:val="24"/>
          <w:szCs w:val="24"/>
        </w:rPr>
        <w:t>Inpo</w:t>
      </w:r>
      <w:proofErr w:type="spellEnd"/>
      <w:r w:rsidR="00B33BEE" w:rsidRPr="00A92C0D">
        <w:rPr>
          <w:rFonts w:ascii="Garamond" w:eastAsia="Times New Roman" w:hAnsi="Garamond" w:cs="Times New Roman"/>
          <w:sz w:val="24"/>
          <w:szCs w:val="24"/>
        </w:rPr>
        <w:t xml:space="preserve"> d.o.o.</w:t>
      </w:r>
      <w:r w:rsidRPr="00A92C0D">
        <w:rPr>
          <w:rFonts w:ascii="Garamond" w:eastAsia="Times New Roman" w:hAnsi="Garamond" w:cs="Times New Roman"/>
          <w:sz w:val="24"/>
          <w:szCs w:val="24"/>
        </w:rPr>
        <w:t>«</w:t>
      </w:r>
      <w:r w:rsidRPr="00A92C0D">
        <w:rPr>
          <w:rFonts w:ascii="Garamond" w:eastAsia="Times New Roman" w:hAnsi="Garamond" w:cs="Arial"/>
          <w:kern w:val="3"/>
          <w:sz w:val="24"/>
          <w:szCs w:val="24"/>
          <w:lang w:eastAsia="sl-SI"/>
        </w:rPr>
        <w:t>, objavljenem na Portalu javnih naro</w:t>
      </w:r>
      <w:r w:rsidRPr="00A92C0D">
        <w:rPr>
          <w:rFonts w:ascii="Garamond" w:eastAsia="Times New Roman" w:hAnsi="Garamond" w:cs="Calibri"/>
          <w:kern w:val="3"/>
          <w:sz w:val="24"/>
          <w:szCs w:val="24"/>
          <w:lang w:eastAsia="sl-SI"/>
        </w:rPr>
        <w:t>č</w:t>
      </w:r>
      <w:r w:rsidRPr="00A92C0D">
        <w:rPr>
          <w:rFonts w:ascii="Garamond" w:eastAsia="Times New Roman" w:hAnsi="Garamond" w:cs="Arial"/>
          <w:kern w:val="3"/>
          <w:sz w:val="24"/>
          <w:szCs w:val="24"/>
          <w:lang w:eastAsia="sl-SI"/>
        </w:rPr>
        <w:t>il dne ____________, pod št. objave ____________</w:t>
      </w:r>
    </w:p>
    <w:p w14:paraId="3D86A663"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1AA017A"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kern w:val="3"/>
          <w:sz w:val="24"/>
          <w:szCs w:val="24"/>
          <w:lang w:eastAsia="sl-SI"/>
        </w:rPr>
        <w:t>___________________________________________________________________</w:t>
      </w:r>
    </w:p>
    <w:p w14:paraId="22078A2D"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kern w:val="3"/>
          <w:sz w:val="24"/>
          <w:szCs w:val="24"/>
          <w:lang w:eastAsia="sl-SI"/>
        </w:rPr>
        <w:t>(naziv in naslov ponudnika)</w:t>
      </w:r>
    </w:p>
    <w:p w14:paraId="164CA6B5"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5A436BD"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kern w:val="3"/>
          <w:sz w:val="24"/>
          <w:szCs w:val="24"/>
          <w:lang w:eastAsia="sl-SI"/>
        </w:rPr>
        <w:t>izjavljam, da bomo v roku 8 delovnih dni po podpisu pogodbe o izvedbi javnega naro</w:t>
      </w:r>
      <w:r w:rsidRPr="00A92C0D">
        <w:rPr>
          <w:rFonts w:ascii="Garamond" w:eastAsia="Times New Roman" w:hAnsi="Garamond" w:cs="Calibri"/>
          <w:kern w:val="3"/>
          <w:sz w:val="24"/>
          <w:szCs w:val="24"/>
          <w:lang w:eastAsia="sl-SI"/>
        </w:rPr>
        <w:t>č</w:t>
      </w:r>
      <w:r w:rsidRPr="00A92C0D">
        <w:rPr>
          <w:rFonts w:ascii="Garamond" w:eastAsia="Times New Roman" w:hAnsi="Garamond" w:cs="Arial"/>
          <w:kern w:val="3"/>
          <w:sz w:val="24"/>
          <w:szCs w:val="24"/>
          <w:lang w:eastAsia="sl-SI"/>
        </w:rPr>
        <w:t>ila naro</w:t>
      </w:r>
      <w:r w:rsidRPr="00A92C0D">
        <w:rPr>
          <w:rFonts w:ascii="Garamond" w:eastAsia="Times New Roman" w:hAnsi="Garamond" w:cs="Calibri"/>
          <w:kern w:val="3"/>
          <w:sz w:val="24"/>
          <w:szCs w:val="24"/>
          <w:lang w:eastAsia="sl-SI"/>
        </w:rPr>
        <w:t>č</w:t>
      </w:r>
      <w:r w:rsidRPr="00A92C0D">
        <w:rPr>
          <w:rFonts w:ascii="Garamond" w:eastAsia="Times New Roman" w:hAnsi="Garamond" w:cs="Arial"/>
          <w:kern w:val="3"/>
          <w:sz w:val="24"/>
          <w:szCs w:val="24"/>
          <w:lang w:eastAsia="sl-SI"/>
        </w:rPr>
        <w:t>niku izro</w:t>
      </w:r>
      <w:r w:rsidRPr="00A92C0D">
        <w:rPr>
          <w:rFonts w:ascii="Garamond" w:eastAsia="Times New Roman" w:hAnsi="Garamond" w:cs="Calibri"/>
          <w:kern w:val="3"/>
          <w:sz w:val="24"/>
          <w:szCs w:val="24"/>
          <w:lang w:eastAsia="sl-SI"/>
        </w:rPr>
        <w:t>č</w:t>
      </w:r>
      <w:r w:rsidRPr="00A92C0D">
        <w:rPr>
          <w:rFonts w:ascii="Garamond" w:eastAsia="Times New Roman" w:hAnsi="Garamond" w:cs="Arial"/>
          <w:kern w:val="3"/>
          <w:sz w:val="24"/>
          <w:szCs w:val="24"/>
          <w:lang w:eastAsia="sl-SI"/>
        </w:rPr>
        <w:t>ili ban</w:t>
      </w:r>
      <w:r w:rsidRPr="00A92C0D">
        <w:rPr>
          <w:rFonts w:ascii="Garamond" w:eastAsia="Times New Roman" w:hAnsi="Garamond" w:cs="Calibri"/>
          <w:kern w:val="3"/>
          <w:sz w:val="24"/>
          <w:szCs w:val="24"/>
          <w:lang w:eastAsia="sl-SI"/>
        </w:rPr>
        <w:t>č</w:t>
      </w:r>
      <w:r w:rsidRPr="00A92C0D">
        <w:rPr>
          <w:rFonts w:ascii="Garamond" w:eastAsia="Times New Roman" w:hAnsi="Garamond" w:cs="Arial"/>
          <w:kern w:val="3"/>
          <w:sz w:val="24"/>
          <w:szCs w:val="24"/>
          <w:lang w:eastAsia="sl-SI"/>
        </w:rPr>
        <w:t>no garancijo za dobro izvedbo pogodbenih obveznosti, ki bo skladna z zahtevami iz razpisne dokumentacije in obrazcu</w:t>
      </w:r>
      <w:r w:rsidRPr="00A92C0D">
        <w:rPr>
          <w:rFonts w:ascii="Garamond" w:eastAsia="Times New Roman" w:hAnsi="Garamond" w:cs="Arial"/>
          <w:i/>
          <w:kern w:val="3"/>
          <w:sz w:val="24"/>
          <w:szCs w:val="24"/>
          <w:lang w:eastAsia="sl-SI"/>
        </w:rPr>
        <w:t xml:space="preserve"> Ban</w:t>
      </w:r>
      <w:r w:rsidRPr="00A92C0D">
        <w:rPr>
          <w:rFonts w:ascii="Garamond" w:eastAsia="Times New Roman" w:hAnsi="Garamond" w:cs="Calibri"/>
          <w:i/>
          <w:kern w:val="3"/>
          <w:sz w:val="24"/>
          <w:szCs w:val="24"/>
          <w:lang w:eastAsia="sl-SI"/>
        </w:rPr>
        <w:t>č</w:t>
      </w:r>
      <w:r w:rsidRPr="00A92C0D">
        <w:rPr>
          <w:rFonts w:ascii="Garamond" w:eastAsia="Times New Roman" w:hAnsi="Garamond" w:cs="Arial"/>
          <w:i/>
          <w:kern w:val="3"/>
          <w:sz w:val="24"/>
          <w:szCs w:val="24"/>
          <w:lang w:eastAsia="sl-SI"/>
        </w:rPr>
        <w:t>na garancija za dobro izvedbo pogodbenih obveznosti .</w:t>
      </w:r>
    </w:p>
    <w:p w14:paraId="57D4A0FD"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330E9D2"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5686E3F2"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kern w:val="3"/>
          <w:sz w:val="24"/>
          <w:szCs w:val="24"/>
          <w:lang w:eastAsia="sl-SI"/>
        </w:rPr>
        <w:t xml:space="preserve">                                                                                </w:t>
      </w:r>
      <w:r w:rsidRPr="00A92C0D">
        <w:rPr>
          <w:rFonts w:ascii="Garamond" w:eastAsia="Times New Roman" w:hAnsi="Garamond" w:cs="Calibri"/>
          <w:kern w:val="3"/>
          <w:sz w:val="24"/>
          <w:szCs w:val="24"/>
          <w:lang w:eastAsia="sl-SI"/>
        </w:rPr>
        <w:t>Ž</w:t>
      </w:r>
      <w:r w:rsidRPr="00A92C0D">
        <w:rPr>
          <w:rFonts w:ascii="Garamond" w:eastAsia="Times New Roman" w:hAnsi="Garamond" w:cs="Arial"/>
          <w:kern w:val="3"/>
          <w:sz w:val="24"/>
          <w:szCs w:val="24"/>
          <w:lang w:eastAsia="sl-SI"/>
        </w:rPr>
        <w:t>ig in podpis ponudnika</w:t>
      </w:r>
    </w:p>
    <w:p w14:paraId="0FE39FC5"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2A750EC7"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67C4A356"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7DBAF92C"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08F61283"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6330D313"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631E758A"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22900FB8"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0BB7BE7E"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2313A78A"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440F22B6"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13B38832"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697CA51A"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6DD6C676"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63888BE9"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086C4AFB" w14:textId="77777777" w:rsidR="001E462E" w:rsidRPr="00A92C0D" w:rsidRDefault="001E462E" w:rsidP="00B33BEE">
      <w:pPr>
        <w:keepNext/>
        <w:keepLines/>
        <w:spacing w:before="240" w:after="0" w:line="324" w:lineRule="auto"/>
        <w:jc w:val="both"/>
        <w:outlineLvl w:val="0"/>
        <w:rPr>
          <w:rFonts w:ascii="Garamond" w:eastAsia="Times New Roman" w:hAnsi="Garamond" w:cs="Times New Roman"/>
          <w:b/>
          <w:bCs/>
          <w:sz w:val="24"/>
          <w:szCs w:val="24"/>
          <w:lang w:eastAsia="zh-CN"/>
        </w:rPr>
      </w:pPr>
      <w:bookmarkStart w:id="22" w:name="_Toc508639576"/>
      <w:bookmarkStart w:id="23" w:name="_Toc112664943"/>
      <w:r w:rsidRPr="00A92C0D">
        <w:rPr>
          <w:rFonts w:ascii="Garamond" w:eastAsia="Times New Roman" w:hAnsi="Garamond" w:cs="Times New Roman"/>
          <w:b/>
          <w:bCs/>
          <w:sz w:val="24"/>
          <w:szCs w:val="24"/>
          <w:lang w:eastAsia="zh-CN"/>
        </w:rPr>
        <w:lastRenderedPageBreak/>
        <w:t>Ban</w:t>
      </w:r>
      <w:r w:rsidRPr="00A92C0D">
        <w:rPr>
          <w:rFonts w:ascii="Garamond" w:eastAsia="Times New Roman" w:hAnsi="Garamond" w:cs="Calibri"/>
          <w:b/>
          <w:bCs/>
          <w:sz w:val="24"/>
          <w:szCs w:val="24"/>
          <w:lang w:eastAsia="zh-CN"/>
        </w:rPr>
        <w:t>č</w:t>
      </w:r>
      <w:r w:rsidRPr="00A92C0D">
        <w:rPr>
          <w:rFonts w:ascii="Garamond" w:eastAsia="Times New Roman" w:hAnsi="Garamond" w:cs="Times New Roman"/>
          <w:b/>
          <w:bCs/>
          <w:sz w:val="24"/>
          <w:szCs w:val="24"/>
          <w:lang w:eastAsia="zh-CN"/>
        </w:rPr>
        <w:t>na garancija za dobro izvedbo pogodbenih obveznosti</w:t>
      </w:r>
      <w:bookmarkEnd w:id="22"/>
      <w:bookmarkEnd w:id="23"/>
    </w:p>
    <w:p w14:paraId="3D8530C9" w14:textId="77777777" w:rsidR="001E462E" w:rsidRPr="00A92C0D" w:rsidRDefault="001E462E" w:rsidP="00B33BEE">
      <w:pPr>
        <w:spacing w:line="324" w:lineRule="auto"/>
        <w:rPr>
          <w:rFonts w:ascii="Garamond" w:eastAsia="Times New Roman" w:hAnsi="Garamond" w:cs="Times New Roman"/>
          <w:sz w:val="24"/>
          <w:szCs w:val="24"/>
          <w:lang w:eastAsia="zh-CN"/>
        </w:rPr>
      </w:pPr>
    </w:p>
    <w:p w14:paraId="39AD724D"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kern w:val="3"/>
          <w:sz w:val="24"/>
          <w:szCs w:val="24"/>
          <w:lang w:eastAsia="zh-CN"/>
        </w:rPr>
        <w:t>Datum: ……</w:t>
      </w:r>
      <w:r w:rsidRPr="00A92C0D">
        <w:rPr>
          <w:rFonts w:ascii="Garamond" w:eastAsia="Times New Roman" w:hAnsi="Garamond" w:cs="Arial"/>
          <w:i/>
          <w:kern w:val="3"/>
          <w:sz w:val="24"/>
          <w:szCs w:val="24"/>
          <w:lang w:eastAsia="zh-CN"/>
        </w:rPr>
        <w:t>(vpiše se datum izdaje)</w:t>
      </w:r>
    </w:p>
    <w:p w14:paraId="4E06C14C"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b/>
          <w:kern w:val="3"/>
          <w:sz w:val="24"/>
          <w:szCs w:val="24"/>
          <w:lang w:eastAsia="zh-CN"/>
        </w:rPr>
        <w:t xml:space="preserve">VRSTA GARANCIJE: </w:t>
      </w:r>
      <w:r w:rsidRPr="00A92C0D">
        <w:rPr>
          <w:rFonts w:ascii="Garamond" w:eastAsia="Times New Roman" w:hAnsi="Garamond" w:cs="Arial"/>
          <w:kern w:val="3"/>
          <w:sz w:val="24"/>
          <w:szCs w:val="24"/>
          <w:lang w:eastAsia="zh-CN"/>
        </w:rPr>
        <w:t>Garancija za dobro izvedbo pogodbenih obveznosti</w:t>
      </w:r>
    </w:p>
    <w:p w14:paraId="74326BD4"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b/>
          <w:kern w:val="3"/>
          <w:sz w:val="24"/>
          <w:szCs w:val="24"/>
          <w:lang w:eastAsia="zh-CN"/>
        </w:rPr>
        <w:t xml:space="preserve">ŠTEVILKA GARANCIJE </w:t>
      </w:r>
      <w:r w:rsidRPr="00A92C0D">
        <w:rPr>
          <w:rFonts w:ascii="Garamond" w:eastAsia="Times New Roman" w:hAnsi="Garamond" w:cs="Arial"/>
          <w:kern w:val="3"/>
          <w:sz w:val="24"/>
          <w:szCs w:val="24"/>
          <w:lang w:eastAsia="zh-CN"/>
        </w:rPr>
        <w:t xml:space="preserve"> ……….</w:t>
      </w:r>
      <w:r w:rsidRPr="00A92C0D">
        <w:rPr>
          <w:rFonts w:ascii="Garamond" w:eastAsia="Times New Roman" w:hAnsi="Garamond" w:cs="Arial"/>
          <w:i/>
          <w:kern w:val="3"/>
          <w:sz w:val="24"/>
          <w:szCs w:val="24"/>
          <w:lang w:eastAsia="zh-CN"/>
        </w:rPr>
        <w:t>(vpiše se številka garancije)</w:t>
      </w:r>
    </w:p>
    <w:p w14:paraId="4D5FA172"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b/>
          <w:kern w:val="3"/>
          <w:sz w:val="24"/>
          <w:szCs w:val="24"/>
          <w:lang w:eastAsia="zh-CN"/>
        </w:rPr>
        <w:t xml:space="preserve">GARANT: </w:t>
      </w:r>
      <w:r w:rsidRPr="00A92C0D">
        <w:rPr>
          <w:rFonts w:ascii="Garamond" w:eastAsia="Times New Roman" w:hAnsi="Garamond" w:cs="Arial"/>
          <w:kern w:val="3"/>
          <w:sz w:val="24"/>
          <w:szCs w:val="24"/>
          <w:lang w:eastAsia="zh-CN"/>
        </w:rPr>
        <w:t>…………(</w:t>
      </w:r>
      <w:r w:rsidRPr="00A92C0D">
        <w:rPr>
          <w:rFonts w:ascii="Garamond" w:eastAsia="Times New Roman" w:hAnsi="Garamond" w:cs="Arial"/>
          <w:i/>
          <w:kern w:val="3"/>
          <w:sz w:val="24"/>
          <w:szCs w:val="24"/>
          <w:lang w:eastAsia="zh-CN"/>
        </w:rPr>
        <w:t xml:space="preserve">vpiše se ime in naslov v kraju izdaje, razen </w:t>
      </w:r>
      <w:r w:rsidRPr="00A92C0D">
        <w:rPr>
          <w:rFonts w:ascii="Garamond" w:eastAsia="Times New Roman" w:hAnsi="Garamond" w:cs="Calibri"/>
          <w:i/>
          <w:kern w:val="3"/>
          <w:sz w:val="24"/>
          <w:szCs w:val="24"/>
          <w:lang w:eastAsia="zh-CN"/>
        </w:rPr>
        <w:t>č</w:t>
      </w:r>
      <w:r w:rsidRPr="00A92C0D">
        <w:rPr>
          <w:rFonts w:ascii="Garamond" w:eastAsia="Times New Roman" w:hAnsi="Garamond" w:cs="Arial"/>
          <w:i/>
          <w:kern w:val="3"/>
          <w:sz w:val="24"/>
          <w:szCs w:val="24"/>
          <w:lang w:eastAsia="zh-CN"/>
        </w:rPr>
        <w:t xml:space="preserve">e sta </w:t>
      </w:r>
      <w:r w:rsidRPr="00A92C0D">
        <w:rPr>
          <w:rFonts w:ascii="Garamond" w:eastAsia="Times New Roman" w:hAnsi="Garamond" w:cs="Calibri"/>
          <w:i/>
          <w:kern w:val="3"/>
          <w:sz w:val="24"/>
          <w:szCs w:val="24"/>
          <w:lang w:eastAsia="zh-CN"/>
        </w:rPr>
        <w:t>ž</w:t>
      </w:r>
      <w:r w:rsidRPr="00A92C0D">
        <w:rPr>
          <w:rFonts w:ascii="Garamond" w:eastAsia="Times New Roman" w:hAnsi="Garamond" w:cs="Arial"/>
          <w:i/>
          <w:kern w:val="3"/>
          <w:sz w:val="24"/>
          <w:szCs w:val="24"/>
          <w:lang w:eastAsia="zh-CN"/>
        </w:rPr>
        <w:t>e navedena v glavi)</w:t>
      </w:r>
    </w:p>
    <w:p w14:paraId="68C16EF3"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b/>
          <w:kern w:val="3"/>
          <w:sz w:val="24"/>
          <w:szCs w:val="24"/>
          <w:lang w:eastAsia="zh-CN"/>
        </w:rPr>
        <w:t>NARO</w:t>
      </w:r>
      <w:r w:rsidRPr="00A92C0D">
        <w:rPr>
          <w:rFonts w:ascii="Garamond" w:eastAsia="Times New Roman" w:hAnsi="Garamond" w:cs="Calibri"/>
          <w:b/>
          <w:kern w:val="3"/>
          <w:sz w:val="24"/>
          <w:szCs w:val="24"/>
          <w:lang w:eastAsia="zh-CN"/>
        </w:rPr>
        <w:t>Č</w:t>
      </w:r>
      <w:r w:rsidRPr="00A92C0D">
        <w:rPr>
          <w:rFonts w:ascii="Garamond" w:eastAsia="Times New Roman" w:hAnsi="Garamond" w:cs="Arial"/>
          <w:b/>
          <w:kern w:val="3"/>
          <w:sz w:val="24"/>
          <w:szCs w:val="24"/>
          <w:lang w:eastAsia="zh-CN"/>
        </w:rPr>
        <w:t xml:space="preserve">NIK: </w:t>
      </w:r>
      <w:r w:rsidRPr="00A92C0D">
        <w:rPr>
          <w:rFonts w:ascii="Garamond" w:eastAsia="Times New Roman" w:hAnsi="Garamond" w:cs="Arial"/>
          <w:i/>
          <w:kern w:val="3"/>
          <w:sz w:val="24"/>
          <w:szCs w:val="24"/>
          <w:lang w:eastAsia="zh-CN"/>
        </w:rPr>
        <w:t xml:space="preserve"> </w:t>
      </w:r>
      <w:r w:rsidRPr="00A92C0D">
        <w:rPr>
          <w:rFonts w:ascii="Garamond" w:eastAsia="Times New Roman" w:hAnsi="Garamond" w:cs="Arial"/>
          <w:kern w:val="3"/>
          <w:sz w:val="24"/>
          <w:szCs w:val="24"/>
          <w:lang w:eastAsia="zh-CN"/>
        </w:rPr>
        <w:t>…………….</w:t>
      </w:r>
      <w:r w:rsidRPr="00A92C0D">
        <w:rPr>
          <w:rFonts w:ascii="Garamond" w:eastAsia="Times New Roman" w:hAnsi="Garamond" w:cs="Arial"/>
          <w:i/>
          <w:kern w:val="3"/>
          <w:sz w:val="24"/>
          <w:szCs w:val="24"/>
          <w:lang w:eastAsia="zh-CN"/>
        </w:rPr>
        <w:t>(vpiše se ime in naslov naro</w:t>
      </w:r>
      <w:r w:rsidRPr="00A92C0D">
        <w:rPr>
          <w:rFonts w:ascii="Garamond" w:eastAsia="Times New Roman" w:hAnsi="Garamond" w:cs="Calibri"/>
          <w:i/>
          <w:kern w:val="3"/>
          <w:sz w:val="24"/>
          <w:szCs w:val="24"/>
          <w:lang w:eastAsia="zh-CN"/>
        </w:rPr>
        <w:t>č</w:t>
      </w:r>
      <w:r w:rsidRPr="00A92C0D">
        <w:rPr>
          <w:rFonts w:ascii="Garamond" w:eastAsia="Times New Roman" w:hAnsi="Garamond" w:cs="Arial"/>
          <w:i/>
          <w:kern w:val="3"/>
          <w:sz w:val="24"/>
          <w:szCs w:val="24"/>
          <w:lang w:eastAsia="zh-CN"/>
        </w:rPr>
        <w:t>nika garancije)</w:t>
      </w:r>
    </w:p>
    <w:p w14:paraId="5FCA46A1"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b/>
          <w:kern w:val="3"/>
          <w:sz w:val="24"/>
          <w:szCs w:val="24"/>
          <w:lang w:eastAsia="zh-CN"/>
        </w:rPr>
      </w:pPr>
      <w:r w:rsidRPr="00A92C0D">
        <w:rPr>
          <w:rFonts w:ascii="Garamond" w:eastAsia="Times New Roman" w:hAnsi="Garamond" w:cs="Arial"/>
          <w:b/>
          <w:kern w:val="3"/>
          <w:sz w:val="24"/>
          <w:szCs w:val="24"/>
          <w:lang w:eastAsia="zh-CN"/>
        </w:rPr>
        <w:t>UPRAVI</w:t>
      </w:r>
      <w:r w:rsidRPr="00A92C0D">
        <w:rPr>
          <w:rFonts w:ascii="Garamond" w:eastAsia="Times New Roman" w:hAnsi="Garamond" w:cs="Calibri"/>
          <w:b/>
          <w:kern w:val="3"/>
          <w:sz w:val="24"/>
          <w:szCs w:val="24"/>
          <w:lang w:eastAsia="zh-CN"/>
        </w:rPr>
        <w:t>Č</w:t>
      </w:r>
      <w:r w:rsidRPr="00A92C0D">
        <w:rPr>
          <w:rFonts w:ascii="Garamond" w:eastAsia="Times New Roman" w:hAnsi="Garamond" w:cs="Arial"/>
          <w:b/>
          <w:kern w:val="3"/>
          <w:sz w:val="24"/>
          <w:szCs w:val="24"/>
          <w:lang w:eastAsia="zh-CN"/>
        </w:rPr>
        <w:t xml:space="preserve">ENEC: </w:t>
      </w:r>
      <w:r w:rsidRPr="00A92C0D">
        <w:rPr>
          <w:rFonts w:ascii="Garamond" w:eastAsia="Times New Roman" w:hAnsi="Garamond" w:cs="Times New Roman"/>
          <w:sz w:val="24"/>
          <w:szCs w:val="24"/>
        </w:rPr>
        <w:t xml:space="preserve">LUKA KOPER INPO - invalidsko podjetje, d.o.o., gradbeništvo, proizvodne in druge storitve v kopenskem in vodnem prometu, invalidska dejavnost, Koper, Vojkovo nabrežje 38, 6000 Koper – </w:t>
      </w:r>
      <w:proofErr w:type="spellStart"/>
      <w:r w:rsidRPr="00A92C0D">
        <w:rPr>
          <w:rFonts w:ascii="Garamond" w:eastAsia="Times New Roman" w:hAnsi="Garamond" w:cs="Times New Roman"/>
          <w:sz w:val="24"/>
          <w:szCs w:val="24"/>
        </w:rPr>
        <w:t>Capodistria</w:t>
      </w:r>
      <w:proofErr w:type="spellEnd"/>
    </w:p>
    <w:p w14:paraId="6E046CF8" w14:textId="341B8E89"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b/>
          <w:kern w:val="3"/>
          <w:sz w:val="24"/>
          <w:szCs w:val="24"/>
          <w:lang w:eastAsia="zh-CN"/>
        </w:rPr>
        <w:t>OSNOVNI POSEL:</w:t>
      </w:r>
      <w:r w:rsidRPr="00A92C0D">
        <w:rPr>
          <w:rFonts w:ascii="Garamond" w:eastAsia="Times New Roman" w:hAnsi="Garamond" w:cs="Arial"/>
          <w:kern w:val="3"/>
          <w:sz w:val="24"/>
          <w:szCs w:val="24"/>
          <w:lang w:eastAsia="zh-CN"/>
        </w:rPr>
        <w:t xml:space="preserve"> obveznost naro</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nika iz pogodbe št. ………….z dne ………………., sklenjene med naro</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nikom te garancije in upravi</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encem, s katero se je naro</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nik med drugim zavezal, da bo izvedel storitve prevzema, prevoza in</w:t>
      </w:r>
      <w:r w:rsidR="00B33BEE" w:rsidRPr="00A92C0D">
        <w:rPr>
          <w:rFonts w:ascii="Garamond" w:eastAsia="Times New Roman" w:hAnsi="Garamond" w:cs="Arial"/>
          <w:kern w:val="3"/>
          <w:sz w:val="24"/>
          <w:szCs w:val="24"/>
          <w:lang w:eastAsia="zh-CN"/>
        </w:rPr>
        <w:t xml:space="preserve"> ravnanja z odpadki</w:t>
      </w:r>
      <w:r w:rsidRPr="00A92C0D">
        <w:rPr>
          <w:rFonts w:ascii="Garamond" w:eastAsia="Times New Roman" w:hAnsi="Garamond" w:cs="Arial"/>
          <w:kern w:val="3"/>
          <w:sz w:val="24"/>
          <w:szCs w:val="24"/>
          <w:lang w:eastAsia="zh-CN"/>
        </w:rPr>
        <w:t xml:space="preserve"> (v nadaljevanju: osnovna obveznost). Skladno z zgoraj navedeno pogodbo je naro</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nik upravi</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encu za zavarovanje izpolnitve zgoraj navedene osnovne obveznosti, dol</w:t>
      </w:r>
      <w:r w:rsidRPr="00A92C0D">
        <w:rPr>
          <w:rFonts w:ascii="Garamond" w:eastAsia="Times New Roman" w:hAnsi="Garamond" w:cs="Calibri"/>
          <w:kern w:val="3"/>
          <w:sz w:val="24"/>
          <w:szCs w:val="24"/>
          <w:lang w:eastAsia="zh-CN"/>
        </w:rPr>
        <w:t>ž</w:t>
      </w:r>
      <w:r w:rsidRPr="00A92C0D">
        <w:rPr>
          <w:rFonts w:ascii="Garamond" w:eastAsia="Times New Roman" w:hAnsi="Garamond" w:cs="Arial"/>
          <w:kern w:val="3"/>
          <w:sz w:val="24"/>
          <w:szCs w:val="24"/>
          <w:lang w:eastAsia="zh-CN"/>
        </w:rPr>
        <w:t>an predlo</w:t>
      </w:r>
      <w:r w:rsidRPr="00A92C0D">
        <w:rPr>
          <w:rFonts w:ascii="Garamond" w:eastAsia="Times New Roman" w:hAnsi="Garamond" w:cs="Calibri"/>
          <w:kern w:val="3"/>
          <w:sz w:val="24"/>
          <w:szCs w:val="24"/>
          <w:lang w:eastAsia="zh-CN"/>
        </w:rPr>
        <w:t>ž</w:t>
      </w:r>
      <w:r w:rsidRPr="00A92C0D">
        <w:rPr>
          <w:rFonts w:ascii="Garamond" w:eastAsia="Times New Roman" w:hAnsi="Garamond" w:cs="Arial"/>
          <w:kern w:val="3"/>
          <w:sz w:val="24"/>
          <w:szCs w:val="24"/>
          <w:lang w:eastAsia="zh-CN"/>
        </w:rPr>
        <w:t>iti garancijo za dobro izvedbo pogodbenih obveznosti v vrednosti __________ EUR. ( 10% vrednosti pogodbene vrednosti z DDV).</w:t>
      </w:r>
    </w:p>
    <w:p w14:paraId="3AD5682B"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280A200D"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b/>
          <w:kern w:val="3"/>
          <w:sz w:val="24"/>
          <w:szCs w:val="24"/>
          <w:lang w:eastAsia="zh-CN"/>
        </w:rPr>
        <w:t xml:space="preserve">ZNESEK IN VALUTA GARANCIJE: </w:t>
      </w:r>
      <w:r w:rsidRPr="00A92C0D">
        <w:rPr>
          <w:rFonts w:ascii="Garamond" w:eastAsia="Times New Roman" w:hAnsi="Garamond" w:cs="Arial"/>
          <w:kern w:val="3"/>
          <w:sz w:val="24"/>
          <w:szCs w:val="24"/>
          <w:lang w:eastAsia="zh-CN"/>
        </w:rPr>
        <w:t>………….</w:t>
      </w:r>
      <w:r w:rsidRPr="00A92C0D">
        <w:rPr>
          <w:rFonts w:ascii="Garamond" w:eastAsia="Times New Roman" w:hAnsi="Garamond" w:cs="Arial"/>
          <w:i/>
          <w:kern w:val="3"/>
          <w:sz w:val="24"/>
          <w:szCs w:val="24"/>
          <w:lang w:eastAsia="zh-CN"/>
        </w:rPr>
        <w:t>(vpiše se najvišji znesek s številko in besedo in valuto pla</w:t>
      </w:r>
      <w:r w:rsidRPr="00A92C0D">
        <w:rPr>
          <w:rFonts w:ascii="Garamond" w:eastAsia="Times New Roman" w:hAnsi="Garamond" w:cs="Calibri"/>
          <w:i/>
          <w:kern w:val="3"/>
          <w:sz w:val="24"/>
          <w:szCs w:val="24"/>
          <w:lang w:eastAsia="zh-CN"/>
        </w:rPr>
        <w:t>č</w:t>
      </w:r>
      <w:r w:rsidRPr="00A92C0D">
        <w:rPr>
          <w:rFonts w:ascii="Garamond" w:eastAsia="Times New Roman" w:hAnsi="Garamond" w:cs="Arial"/>
          <w:i/>
          <w:kern w:val="3"/>
          <w:sz w:val="24"/>
          <w:szCs w:val="24"/>
          <w:lang w:eastAsia="zh-CN"/>
        </w:rPr>
        <w:t>ila)</w:t>
      </w:r>
    </w:p>
    <w:p w14:paraId="277C51D0"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b/>
          <w:kern w:val="3"/>
          <w:sz w:val="24"/>
          <w:szCs w:val="24"/>
          <w:lang w:eastAsia="zh-CN"/>
        </w:rPr>
        <w:t>LISTINE, KI JIH JE POLEG IZJAVE TREBA PRILO</w:t>
      </w:r>
      <w:r w:rsidRPr="00A92C0D">
        <w:rPr>
          <w:rFonts w:ascii="Garamond" w:eastAsia="Times New Roman" w:hAnsi="Garamond" w:cs="Calibri"/>
          <w:b/>
          <w:kern w:val="3"/>
          <w:sz w:val="24"/>
          <w:szCs w:val="24"/>
          <w:lang w:eastAsia="zh-CN"/>
        </w:rPr>
        <w:t>Ž</w:t>
      </w:r>
      <w:r w:rsidRPr="00A92C0D">
        <w:rPr>
          <w:rFonts w:ascii="Garamond" w:eastAsia="Times New Roman" w:hAnsi="Garamond" w:cs="Arial"/>
          <w:b/>
          <w:kern w:val="3"/>
          <w:sz w:val="24"/>
          <w:szCs w:val="24"/>
          <w:lang w:eastAsia="zh-CN"/>
        </w:rPr>
        <w:t>ITI ZAHTEVI ZA PLA</w:t>
      </w:r>
      <w:r w:rsidRPr="00A92C0D">
        <w:rPr>
          <w:rFonts w:ascii="Garamond" w:eastAsia="Times New Roman" w:hAnsi="Garamond" w:cs="Calibri"/>
          <w:b/>
          <w:kern w:val="3"/>
          <w:sz w:val="24"/>
          <w:szCs w:val="24"/>
          <w:lang w:eastAsia="zh-CN"/>
        </w:rPr>
        <w:t>Č</w:t>
      </w:r>
      <w:r w:rsidRPr="00A92C0D">
        <w:rPr>
          <w:rFonts w:ascii="Garamond" w:eastAsia="Times New Roman" w:hAnsi="Garamond" w:cs="Arial"/>
          <w:b/>
          <w:kern w:val="3"/>
          <w:sz w:val="24"/>
          <w:szCs w:val="24"/>
          <w:lang w:eastAsia="zh-CN"/>
        </w:rPr>
        <w:t>ILO IN SE IZRECNO ZAHTEVAJO V SPODNJEM BESEDILU:</w:t>
      </w:r>
      <w:r w:rsidRPr="00A92C0D">
        <w:rPr>
          <w:rFonts w:ascii="Garamond" w:eastAsia="Times New Roman" w:hAnsi="Garamond" w:cs="Arial"/>
          <w:kern w:val="3"/>
          <w:sz w:val="24"/>
          <w:szCs w:val="24"/>
          <w:lang w:eastAsia="zh-CN"/>
        </w:rPr>
        <w:t xml:space="preserve"> nobena</w:t>
      </w:r>
    </w:p>
    <w:p w14:paraId="675B7027"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b/>
          <w:kern w:val="3"/>
          <w:sz w:val="24"/>
          <w:szCs w:val="24"/>
          <w:lang w:eastAsia="zh-CN"/>
        </w:rPr>
        <w:t>OBLIKA PREDLO</w:t>
      </w:r>
      <w:r w:rsidRPr="00A92C0D">
        <w:rPr>
          <w:rFonts w:ascii="Garamond" w:eastAsia="Times New Roman" w:hAnsi="Garamond" w:cs="Calibri"/>
          <w:b/>
          <w:kern w:val="3"/>
          <w:sz w:val="24"/>
          <w:szCs w:val="24"/>
          <w:lang w:eastAsia="zh-CN"/>
        </w:rPr>
        <w:t>Ž</w:t>
      </w:r>
      <w:r w:rsidRPr="00A92C0D">
        <w:rPr>
          <w:rFonts w:ascii="Garamond" w:eastAsia="Times New Roman" w:hAnsi="Garamond" w:cs="Arial"/>
          <w:b/>
          <w:kern w:val="3"/>
          <w:sz w:val="24"/>
          <w:szCs w:val="24"/>
          <w:lang w:eastAsia="zh-CN"/>
        </w:rPr>
        <w:t xml:space="preserve">ITVE: </w:t>
      </w:r>
      <w:r w:rsidRPr="00A92C0D">
        <w:rPr>
          <w:rFonts w:ascii="Garamond" w:eastAsia="Times New Roman" w:hAnsi="Garamond" w:cs="Arial"/>
          <w:kern w:val="3"/>
          <w:sz w:val="24"/>
          <w:szCs w:val="24"/>
          <w:lang w:eastAsia="zh-CN"/>
        </w:rPr>
        <w:t>v papirni obliki s priporo</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eno po</w:t>
      </w:r>
      <w:r w:rsidRPr="00A92C0D">
        <w:rPr>
          <w:rFonts w:ascii="Garamond" w:eastAsia="Times New Roman" w:hAnsi="Garamond" w:cs="Lucida Sans"/>
          <w:kern w:val="3"/>
          <w:sz w:val="24"/>
          <w:szCs w:val="24"/>
          <w:lang w:eastAsia="zh-CN"/>
        </w:rPr>
        <w:t>š</w:t>
      </w:r>
      <w:r w:rsidRPr="00A92C0D">
        <w:rPr>
          <w:rFonts w:ascii="Garamond" w:eastAsia="Times New Roman" w:hAnsi="Garamond" w:cs="Arial"/>
          <w:kern w:val="3"/>
          <w:sz w:val="24"/>
          <w:szCs w:val="24"/>
          <w:lang w:eastAsia="zh-CN"/>
        </w:rPr>
        <w:t>to ali katerokoli obliko hitre pošte</w:t>
      </w:r>
    </w:p>
    <w:p w14:paraId="39EA6EF8"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b/>
          <w:kern w:val="3"/>
          <w:sz w:val="24"/>
          <w:szCs w:val="24"/>
          <w:lang w:eastAsia="zh-CN"/>
        </w:rPr>
        <w:t>KRAJ PREDLO</w:t>
      </w:r>
      <w:r w:rsidRPr="00A92C0D">
        <w:rPr>
          <w:rFonts w:ascii="Garamond" w:eastAsia="Times New Roman" w:hAnsi="Garamond" w:cs="Calibri"/>
          <w:b/>
          <w:kern w:val="3"/>
          <w:sz w:val="24"/>
          <w:szCs w:val="24"/>
          <w:lang w:eastAsia="zh-CN"/>
        </w:rPr>
        <w:t>Ž</w:t>
      </w:r>
      <w:r w:rsidRPr="00A92C0D">
        <w:rPr>
          <w:rFonts w:ascii="Garamond" w:eastAsia="Times New Roman" w:hAnsi="Garamond" w:cs="Arial"/>
          <w:b/>
          <w:kern w:val="3"/>
          <w:sz w:val="24"/>
          <w:szCs w:val="24"/>
          <w:lang w:eastAsia="zh-CN"/>
        </w:rPr>
        <w:t xml:space="preserve">ITVE: </w:t>
      </w:r>
      <w:r w:rsidRPr="00A92C0D">
        <w:rPr>
          <w:rFonts w:ascii="Garamond" w:eastAsia="Times New Roman" w:hAnsi="Garamond" w:cs="Arial"/>
          <w:kern w:val="3"/>
          <w:sz w:val="24"/>
          <w:szCs w:val="24"/>
          <w:lang w:eastAsia="zh-CN"/>
        </w:rPr>
        <w:t>………………</w:t>
      </w:r>
      <w:r w:rsidRPr="00A92C0D">
        <w:rPr>
          <w:rFonts w:ascii="Garamond" w:eastAsia="Times New Roman" w:hAnsi="Garamond" w:cs="Arial"/>
          <w:i/>
          <w:kern w:val="3"/>
          <w:sz w:val="24"/>
          <w:szCs w:val="24"/>
          <w:lang w:eastAsia="zh-CN"/>
        </w:rPr>
        <w:t>(Garant vpiše naslov podru</w:t>
      </w:r>
      <w:r w:rsidRPr="00A92C0D">
        <w:rPr>
          <w:rFonts w:ascii="Garamond" w:eastAsia="Times New Roman" w:hAnsi="Garamond" w:cs="Calibri"/>
          <w:i/>
          <w:kern w:val="3"/>
          <w:sz w:val="24"/>
          <w:szCs w:val="24"/>
          <w:lang w:eastAsia="zh-CN"/>
        </w:rPr>
        <w:t>ž</w:t>
      </w:r>
      <w:r w:rsidRPr="00A92C0D">
        <w:rPr>
          <w:rFonts w:ascii="Garamond" w:eastAsia="Times New Roman" w:hAnsi="Garamond" w:cs="Arial"/>
          <w:i/>
          <w:kern w:val="3"/>
          <w:sz w:val="24"/>
          <w:szCs w:val="24"/>
          <w:lang w:eastAsia="zh-CN"/>
        </w:rPr>
        <w:t>nice, kjer se opravi predlo</w:t>
      </w:r>
      <w:r w:rsidRPr="00A92C0D">
        <w:rPr>
          <w:rFonts w:ascii="Garamond" w:eastAsia="Times New Roman" w:hAnsi="Garamond" w:cs="Calibri"/>
          <w:i/>
          <w:kern w:val="3"/>
          <w:sz w:val="24"/>
          <w:szCs w:val="24"/>
          <w:lang w:eastAsia="zh-CN"/>
        </w:rPr>
        <w:t>ž</w:t>
      </w:r>
      <w:r w:rsidRPr="00A92C0D">
        <w:rPr>
          <w:rFonts w:ascii="Garamond" w:eastAsia="Times New Roman" w:hAnsi="Garamond" w:cs="Arial"/>
          <w:i/>
          <w:kern w:val="3"/>
          <w:sz w:val="24"/>
          <w:szCs w:val="24"/>
          <w:lang w:eastAsia="zh-CN"/>
        </w:rPr>
        <w:t xml:space="preserve">itev papirnih listin. </w:t>
      </w:r>
      <w:r w:rsidRPr="00A92C0D">
        <w:rPr>
          <w:rFonts w:ascii="Garamond" w:eastAsia="Times New Roman" w:hAnsi="Garamond" w:cs="Calibri"/>
          <w:i/>
          <w:kern w:val="3"/>
          <w:sz w:val="24"/>
          <w:szCs w:val="24"/>
          <w:lang w:eastAsia="zh-CN"/>
        </w:rPr>
        <w:t>Č</w:t>
      </w:r>
      <w:r w:rsidRPr="00A92C0D">
        <w:rPr>
          <w:rFonts w:ascii="Garamond" w:eastAsia="Times New Roman" w:hAnsi="Garamond" w:cs="Arial"/>
          <w:i/>
          <w:kern w:val="3"/>
          <w:sz w:val="24"/>
          <w:szCs w:val="24"/>
          <w:lang w:eastAsia="zh-CN"/>
        </w:rPr>
        <w:t>e kraj predlo</w:t>
      </w:r>
      <w:r w:rsidRPr="00A92C0D">
        <w:rPr>
          <w:rFonts w:ascii="Garamond" w:eastAsia="Times New Roman" w:hAnsi="Garamond" w:cs="Calibri"/>
          <w:i/>
          <w:kern w:val="3"/>
          <w:sz w:val="24"/>
          <w:szCs w:val="24"/>
          <w:lang w:eastAsia="zh-CN"/>
        </w:rPr>
        <w:t>ž</w:t>
      </w:r>
      <w:r w:rsidRPr="00A92C0D">
        <w:rPr>
          <w:rFonts w:ascii="Garamond" w:eastAsia="Times New Roman" w:hAnsi="Garamond" w:cs="Arial"/>
          <w:i/>
          <w:kern w:val="3"/>
          <w:sz w:val="24"/>
          <w:szCs w:val="24"/>
          <w:lang w:eastAsia="zh-CN"/>
        </w:rPr>
        <w:t>itve v tej rubriki ni naveden, se predlo</w:t>
      </w:r>
      <w:r w:rsidRPr="00A92C0D">
        <w:rPr>
          <w:rFonts w:ascii="Garamond" w:eastAsia="Times New Roman" w:hAnsi="Garamond" w:cs="Calibri"/>
          <w:i/>
          <w:kern w:val="3"/>
          <w:sz w:val="24"/>
          <w:szCs w:val="24"/>
          <w:lang w:eastAsia="zh-CN"/>
        </w:rPr>
        <w:t>ž</w:t>
      </w:r>
      <w:r w:rsidRPr="00A92C0D">
        <w:rPr>
          <w:rFonts w:ascii="Garamond" w:eastAsia="Times New Roman" w:hAnsi="Garamond" w:cs="Arial"/>
          <w:i/>
          <w:kern w:val="3"/>
          <w:sz w:val="24"/>
          <w:szCs w:val="24"/>
          <w:lang w:eastAsia="zh-CN"/>
        </w:rPr>
        <w:t>itev opravi v kraju, kjer je garant izdal garancijo.)</w:t>
      </w:r>
    </w:p>
    <w:p w14:paraId="71B00206"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084A8988"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b/>
          <w:kern w:val="3"/>
          <w:sz w:val="24"/>
          <w:szCs w:val="24"/>
          <w:lang w:eastAsia="zh-CN"/>
        </w:rPr>
        <w:t>DATUM VELJAVNOSTI:</w:t>
      </w:r>
      <w:r w:rsidRPr="00A92C0D">
        <w:rPr>
          <w:rFonts w:ascii="Garamond" w:eastAsia="Times New Roman" w:hAnsi="Garamond" w:cs="Arial"/>
          <w:kern w:val="3"/>
          <w:sz w:val="24"/>
          <w:szCs w:val="24"/>
          <w:lang w:eastAsia="sl-SI"/>
        </w:rPr>
        <w:t xml:space="preserve"> 40 (štirideset) dni po preteku pogodbenega roka </w:t>
      </w:r>
    </w:p>
    <w:p w14:paraId="2E8AE8DE"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kern w:val="3"/>
          <w:sz w:val="24"/>
          <w:szCs w:val="24"/>
          <w:lang w:eastAsia="zh-CN"/>
        </w:rPr>
        <w:t>Kot garant se s to garancijo nepreklicno zavezujemo, da bomo upravi</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encu izpla</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ali brez ugovora, na prvi poziv, katerikoli znesek do vi</w:t>
      </w:r>
      <w:r w:rsidRPr="00A92C0D">
        <w:rPr>
          <w:rFonts w:ascii="Garamond" w:eastAsia="Times New Roman" w:hAnsi="Garamond" w:cs="Lucida Sans"/>
          <w:kern w:val="3"/>
          <w:sz w:val="24"/>
          <w:szCs w:val="24"/>
          <w:lang w:eastAsia="zh-CN"/>
        </w:rPr>
        <w:t>š</w:t>
      </w:r>
      <w:r w:rsidRPr="00A92C0D">
        <w:rPr>
          <w:rFonts w:ascii="Garamond" w:eastAsia="Times New Roman" w:hAnsi="Garamond" w:cs="Arial"/>
          <w:kern w:val="3"/>
          <w:sz w:val="24"/>
          <w:szCs w:val="24"/>
          <w:lang w:eastAsia="zh-CN"/>
        </w:rPr>
        <w:t>ine zneska garancije, ko upravi</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enec predlo</w:t>
      </w:r>
      <w:r w:rsidRPr="00A92C0D">
        <w:rPr>
          <w:rFonts w:ascii="Garamond" w:eastAsia="Times New Roman" w:hAnsi="Garamond" w:cs="Calibri"/>
          <w:kern w:val="3"/>
          <w:sz w:val="24"/>
          <w:szCs w:val="24"/>
          <w:lang w:eastAsia="zh-CN"/>
        </w:rPr>
        <w:t>ž</w:t>
      </w:r>
      <w:r w:rsidRPr="00A92C0D">
        <w:rPr>
          <w:rFonts w:ascii="Garamond" w:eastAsia="Times New Roman" w:hAnsi="Garamond" w:cs="Arial"/>
          <w:kern w:val="3"/>
          <w:sz w:val="24"/>
          <w:szCs w:val="24"/>
          <w:lang w:eastAsia="zh-CN"/>
        </w:rPr>
        <w:t>i zahtevo za pla</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ilo v zgoraj navedeni obliki predlo</w:t>
      </w:r>
      <w:r w:rsidRPr="00A92C0D">
        <w:rPr>
          <w:rFonts w:ascii="Garamond" w:eastAsia="Times New Roman" w:hAnsi="Garamond" w:cs="Calibri"/>
          <w:kern w:val="3"/>
          <w:sz w:val="24"/>
          <w:szCs w:val="24"/>
          <w:lang w:eastAsia="zh-CN"/>
        </w:rPr>
        <w:t>ž</w:t>
      </w:r>
      <w:r w:rsidRPr="00A92C0D">
        <w:rPr>
          <w:rFonts w:ascii="Garamond" w:eastAsia="Times New Roman" w:hAnsi="Garamond" w:cs="Arial"/>
          <w:kern w:val="3"/>
          <w:sz w:val="24"/>
          <w:szCs w:val="24"/>
          <w:lang w:eastAsia="zh-CN"/>
        </w:rPr>
        <w:t>itve, podpisano s strani poobla</w:t>
      </w:r>
      <w:r w:rsidRPr="00A92C0D">
        <w:rPr>
          <w:rFonts w:ascii="Garamond" w:eastAsia="Times New Roman" w:hAnsi="Garamond" w:cs="Lucida Sans"/>
          <w:kern w:val="3"/>
          <w:sz w:val="24"/>
          <w:szCs w:val="24"/>
          <w:lang w:eastAsia="zh-CN"/>
        </w:rPr>
        <w:t>š</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enega (-ih) podpisnika (-ov</w:t>
      </w:r>
    </w:p>
    <w:p w14:paraId="22146AE9"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kern w:val="3"/>
          <w:sz w:val="24"/>
          <w:szCs w:val="24"/>
          <w:lang w:eastAsia="zh-CN"/>
        </w:rPr>
        <w:t>Katerokoli zahtevo za pla</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ilo po tej garanciji moramo prejeti na datum veljavnosti garancije ali pred njim v zgoraj navedenem kraju predlo</w:t>
      </w:r>
      <w:r w:rsidRPr="00A92C0D">
        <w:rPr>
          <w:rFonts w:ascii="Garamond" w:eastAsia="Times New Roman" w:hAnsi="Garamond" w:cs="Calibri"/>
          <w:kern w:val="3"/>
          <w:sz w:val="24"/>
          <w:szCs w:val="24"/>
          <w:lang w:eastAsia="zh-CN"/>
        </w:rPr>
        <w:t>ž</w:t>
      </w:r>
      <w:r w:rsidRPr="00A92C0D">
        <w:rPr>
          <w:rFonts w:ascii="Garamond" w:eastAsia="Times New Roman" w:hAnsi="Garamond" w:cs="Arial"/>
          <w:kern w:val="3"/>
          <w:sz w:val="24"/>
          <w:szCs w:val="24"/>
          <w:lang w:eastAsia="zh-CN"/>
        </w:rPr>
        <w:t>itve.</w:t>
      </w:r>
    </w:p>
    <w:p w14:paraId="04563375"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7A00B590"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kern w:val="3"/>
          <w:sz w:val="24"/>
          <w:szCs w:val="24"/>
          <w:lang w:eastAsia="zh-CN"/>
        </w:rPr>
        <w:t>Za to garancijo veljajo Enotna Pravila za Garancije na Poziv (EPGP) revizija iz leta 2010, izdana pri MTZ pod št. 758.</w:t>
      </w:r>
    </w:p>
    <w:p w14:paraId="08426002" w14:textId="77777777" w:rsidR="001E462E" w:rsidRPr="00A92C0D" w:rsidRDefault="001E462E" w:rsidP="00B33BEE">
      <w:pPr>
        <w:keepNext/>
        <w:keepLines/>
        <w:spacing w:before="240" w:after="0" w:line="324" w:lineRule="auto"/>
        <w:jc w:val="both"/>
        <w:outlineLvl w:val="0"/>
        <w:rPr>
          <w:rFonts w:ascii="Garamond" w:eastAsia="Times New Roman" w:hAnsi="Garamond" w:cs="Times New Roman"/>
          <w:sz w:val="24"/>
          <w:szCs w:val="24"/>
        </w:rPr>
      </w:pPr>
      <w:r w:rsidRPr="00A92C0D">
        <w:rPr>
          <w:rFonts w:ascii="Garamond" w:eastAsia="Times New Roman" w:hAnsi="Garamond" w:cs="Arial"/>
          <w:sz w:val="24"/>
          <w:szCs w:val="24"/>
          <w:lang w:eastAsia="zh-CN"/>
        </w:rPr>
        <w:br w:type="page"/>
      </w:r>
    </w:p>
    <w:p w14:paraId="7569E897"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24" w:name="_Toc112664944"/>
      <w:r w:rsidRPr="00A92C0D">
        <w:rPr>
          <w:rFonts w:ascii="Garamond" w:eastAsiaTheme="majorEastAsia" w:hAnsi="Garamond" w:cs="Times New Roman"/>
          <w:b/>
          <w:bCs/>
          <w:sz w:val="24"/>
          <w:szCs w:val="24"/>
        </w:rPr>
        <w:lastRenderedPageBreak/>
        <w:t>Vzorec okvirnega sporazuma</w:t>
      </w:r>
      <w:bookmarkEnd w:id="24"/>
    </w:p>
    <w:p w14:paraId="7B0CEE13" w14:textId="77777777" w:rsidR="001E462E" w:rsidRPr="00A92C0D" w:rsidRDefault="001E462E" w:rsidP="00B33BEE">
      <w:pPr>
        <w:spacing w:line="324" w:lineRule="auto"/>
        <w:jc w:val="both"/>
        <w:rPr>
          <w:rFonts w:ascii="Garamond" w:eastAsia="Times New Roman" w:hAnsi="Garamond" w:cs="Times New Roman"/>
          <w:sz w:val="24"/>
          <w:szCs w:val="24"/>
        </w:rPr>
      </w:pPr>
    </w:p>
    <w:p w14:paraId="29357560"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LUKA KOPER INPO - invalidsko podjetje, d.o.o., gradbeništvo, proizvodne in druge storitve v kopenskem in vodnem prometu, invalidska dejavnost, ki ga zastopa Roberto Levanič, direktor</w:t>
      </w:r>
    </w:p>
    <w:p w14:paraId="02E4BD7E"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Koper, Vojkovo nabrežje 38</w:t>
      </w:r>
    </w:p>
    <w:p w14:paraId="1C46478B"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6000 Koper - </w:t>
      </w:r>
      <w:proofErr w:type="spellStart"/>
      <w:r w:rsidRPr="00A92C0D">
        <w:rPr>
          <w:rFonts w:ascii="Garamond" w:eastAsia="Times New Roman" w:hAnsi="Garamond" w:cs="Times New Roman"/>
          <w:sz w:val="24"/>
          <w:szCs w:val="24"/>
        </w:rPr>
        <w:t>Capodistria</w:t>
      </w:r>
      <w:proofErr w:type="spellEnd"/>
    </w:p>
    <w:p w14:paraId="4F335EE3"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Matična številka: 5918707000</w:t>
      </w:r>
    </w:p>
    <w:p w14:paraId="00CC0E93"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Davčna številka: SI 73047813</w:t>
      </w:r>
    </w:p>
    <w:p w14:paraId="2F57C44B"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(v nadaljevanju naročnik) </w:t>
      </w:r>
    </w:p>
    <w:p w14:paraId="55122F23"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in </w:t>
      </w:r>
    </w:p>
    <w:p w14:paraId="35A73868"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___________________________________________________________________________ </w:t>
      </w:r>
    </w:p>
    <w:p w14:paraId="6B2BB21D"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(naziv in naslov ponudnika)</w:t>
      </w:r>
    </w:p>
    <w:p w14:paraId="065CF58E"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ki ga zastopa</w:t>
      </w:r>
    </w:p>
    <w:p w14:paraId="3744F52B"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 __________________________________________________________________________ </w:t>
      </w:r>
    </w:p>
    <w:p w14:paraId="6B7E4F61"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 (funkcija, ime in priimek zakonitega zastopnika ponudnika)</w:t>
      </w:r>
    </w:p>
    <w:p w14:paraId="67B8377E"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matična številka:</w:t>
      </w:r>
      <w:r w:rsidRPr="00A92C0D">
        <w:rPr>
          <w:rFonts w:ascii="Garamond" w:eastAsia="Times New Roman" w:hAnsi="Garamond" w:cs="Times New Roman"/>
          <w:sz w:val="24"/>
          <w:szCs w:val="24"/>
        </w:rPr>
        <w:tab/>
        <w:t>_____________________</w:t>
      </w:r>
    </w:p>
    <w:p w14:paraId="2135D556"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ID za DDV: </w:t>
      </w:r>
      <w:r w:rsidRPr="00A92C0D">
        <w:rPr>
          <w:rFonts w:ascii="Garamond" w:eastAsia="Times New Roman" w:hAnsi="Garamond" w:cs="Times New Roman"/>
          <w:sz w:val="24"/>
          <w:szCs w:val="24"/>
        </w:rPr>
        <w:tab/>
        <w:t xml:space="preserve">_____________________ </w:t>
      </w:r>
    </w:p>
    <w:p w14:paraId="294601AF"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transakcijski račun:</w:t>
      </w:r>
      <w:r w:rsidRPr="00A92C0D">
        <w:rPr>
          <w:rFonts w:ascii="Garamond" w:eastAsia="Times New Roman" w:hAnsi="Garamond" w:cs="Times New Roman"/>
          <w:sz w:val="24"/>
          <w:szCs w:val="24"/>
        </w:rPr>
        <w:tab/>
        <w:t>SI56 _________________</w:t>
      </w:r>
    </w:p>
    <w:p w14:paraId="7DBB6E50"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(v nadaljevanju: izvajalec)</w:t>
      </w:r>
    </w:p>
    <w:p w14:paraId="1A83E7CE" w14:textId="77777777" w:rsidR="00B33BEE" w:rsidRPr="00A92C0D" w:rsidRDefault="00B33BEE" w:rsidP="00B33BEE">
      <w:pPr>
        <w:spacing w:line="324" w:lineRule="auto"/>
        <w:jc w:val="both"/>
        <w:rPr>
          <w:rFonts w:ascii="Garamond" w:eastAsia="Times New Roman" w:hAnsi="Garamond" w:cs="Times New Roman"/>
          <w:sz w:val="24"/>
          <w:szCs w:val="24"/>
        </w:rPr>
      </w:pPr>
    </w:p>
    <w:p w14:paraId="51607D50"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sklepata naslednji</w:t>
      </w:r>
    </w:p>
    <w:p w14:paraId="39F1496F" w14:textId="77777777" w:rsidR="003936F8" w:rsidRPr="00A92C0D" w:rsidRDefault="003936F8" w:rsidP="00B33BEE">
      <w:pPr>
        <w:spacing w:line="324" w:lineRule="auto"/>
        <w:jc w:val="both"/>
        <w:rPr>
          <w:rFonts w:ascii="Garamond" w:eastAsia="Times New Roman" w:hAnsi="Garamond" w:cs="Times New Roman"/>
          <w:b/>
          <w:bCs/>
          <w:sz w:val="24"/>
          <w:szCs w:val="24"/>
        </w:rPr>
      </w:pPr>
    </w:p>
    <w:p w14:paraId="7DB437BB" w14:textId="5C7CC729" w:rsidR="00B33BEE" w:rsidRPr="00A92C0D" w:rsidRDefault="00B33BEE" w:rsidP="00B33BEE">
      <w:pPr>
        <w:spacing w:line="324" w:lineRule="auto"/>
        <w:jc w:val="both"/>
        <w:rPr>
          <w:rFonts w:ascii="Garamond" w:eastAsia="Times New Roman" w:hAnsi="Garamond" w:cs="Times New Roman"/>
          <w:b/>
          <w:bCs/>
          <w:sz w:val="24"/>
          <w:szCs w:val="24"/>
        </w:rPr>
      </w:pPr>
      <w:r w:rsidRPr="00A92C0D">
        <w:rPr>
          <w:rFonts w:ascii="Garamond" w:eastAsia="Times New Roman" w:hAnsi="Garamond" w:cs="Times New Roman"/>
          <w:b/>
          <w:bCs/>
          <w:sz w:val="24"/>
          <w:szCs w:val="24"/>
        </w:rPr>
        <w:t>Okvirni sporazum za prevzem in ravnanje z odpadki v sklopu ____</w:t>
      </w:r>
    </w:p>
    <w:p w14:paraId="3ABFB89C" w14:textId="77777777" w:rsidR="003936F8" w:rsidRPr="00A92C0D" w:rsidRDefault="003936F8" w:rsidP="00B33BEE">
      <w:pPr>
        <w:spacing w:line="324" w:lineRule="auto"/>
        <w:jc w:val="both"/>
        <w:rPr>
          <w:rFonts w:ascii="Garamond" w:eastAsia="Times New Roman" w:hAnsi="Garamond" w:cs="Times New Roman"/>
          <w:sz w:val="24"/>
          <w:szCs w:val="24"/>
        </w:rPr>
      </w:pPr>
    </w:p>
    <w:p w14:paraId="05CB00B1" w14:textId="3ABB33D1" w:rsidR="00B33BEE" w:rsidRPr="00A92C0D" w:rsidRDefault="00B33BEE" w:rsidP="003936F8">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SPLOŠNE DOLOČBE</w:t>
      </w:r>
    </w:p>
    <w:p w14:paraId="6DE195EB" w14:textId="77777777" w:rsidR="003936F8" w:rsidRPr="00A92C0D" w:rsidRDefault="003936F8" w:rsidP="003936F8">
      <w:pPr>
        <w:spacing w:after="0" w:line="324" w:lineRule="auto"/>
        <w:jc w:val="both"/>
        <w:rPr>
          <w:rFonts w:ascii="Garamond" w:eastAsia="Times New Roman" w:hAnsi="Garamond" w:cs="Times New Roman"/>
          <w:sz w:val="24"/>
          <w:szCs w:val="24"/>
        </w:rPr>
      </w:pPr>
    </w:p>
    <w:p w14:paraId="57E62E3D" w14:textId="789B037C" w:rsidR="00B33BEE" w:rsidRPr="00A92C0D" w:rsidRDefault="00B33BEE" w:rsidP="003936F8">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1. člen</w:t>
      </w:r>
    </w:p>
    <w:p w14:paraId="3488ACE2" w14:textId="77777777" w:rsidR="00B33BEE" w:rsidRPr="00A92C0D" w:rsidRDefault="00B33BEE" w:rsidP="003936F8">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Naročnik je izvedel postopek oddaje javnega naročila »Prevzem in ravnanje z odpadki za potrebe Luka Koper </w:t>
      </w:r>
      <w:proofErr w:type="spellStart"/>
      <w:r w:rsidRPr="00A92C0D">
        <w:rPr>
          <w:rFonts w:ascii="Garamond" w:eastAsia="Times New Roman" w:hAnsi="Garamond" w:cs="Times New Roman"/>
          <w:sz w:val="24"/>
          <w:szCs w:val="24"/>
        </w:rPr>
        <w:t>Inpo</w:t>
      </w:r>
      <w:proofErr w:type="spellEnd"/>
      <w:r w:rsidRPr="00A92C0D">
        <w:rPr>
          <w:rFonts w:ascii="Garamond" w:eastAsia="Times New Roman" w:hAnsi="Garamond" w:cs="Times New Roman"/>
          <w:sz w:val="24"/>
          <w:szCs w:val="24"/>
        </w:rPr>
        <w:t xml:space="preserve"> d.o.o.«, objavljen na Portalu  pod št. objave JN ___/2022.</w:t>
      </w:r>
    </w:p>
    <w:p w14:paraId="7A5D21F4"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 Z odločitvijo o oddaje javnega naročila z dne __________ je bil izvajalec v predmetnem postopku oddaje javnega naročila izbran kot podpisnik okvirnega sporazuma. </w:t>
      </w:r>
    </w:p>
    <w:p w14:paraId="61EC9542"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Okvirni sporazum se sklepa z _____ izvajalci. </w:t>
      </w:r>
    </w:p>
    <w:p w14:paraId="4C26FC7D"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Sestavni del okvirnega sporazuma je razpisna dokumentacija in ponudbena dokumentacija predmetnega javnega naročila.</w:t>
      </w:r>
    </w:p>
    <w:p w14:paraId="0EB11663" w14:textId="052D4C35"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lastRenderedPageBreak/>
        <w:t>Okvirni sporazum se sklepa za obdobje 24 mesecev.</w:t>
      </w:r>
    </w:p>
    <w:p w14:paraId="3AB498AD" w14:textId="77777777" w:rsidR="00B33BEE" w:rsidRPr="00A92C0D" w:rsidRDefault="00B33BEE" w:rsidP="003936F8">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PREDMET OKVIRNEGA SPORAZUMA</w:t>
      </w:r>
    </w:p>
    <w:p w14:paraId="1DFBA7A7" w14:textId="77777777" w:rsidR="003936F8" w:rsidRPr="00A92C0D" w:rsidRDefault="003936F8" w:rsidP="003936F8">
      <w:pPr>
        <w:spacing w:after="0" w:line="324" w:lineRule="auto"/>
        <w:jc w:val="both"/>
        <w:rPr>
          <w:rFonts w:ascii="Garamond" w:eastAsia="Times New Roman" w:hAnsi="Garamond" w:cs="Times New Roman"/>
          <w:sz w:val="24"/>
          <w:szCs w:val="24"/>
        </w:rPr>
      </w:pPr>
    </w:p>
    <w:p w14:paraId="3D51EDFA" w14:textId="02414B8A" w:rsidR="00B33BEE" w:rsidRPr="00A92C0D" w:rsidRDefault="00B33BEE" w:rsidP="003936F8">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2. člen</w:t>
      </w:r>
    </w:p>
    <w:p w14:paraId="0B237474" w14:textId="77777777" w:rsidR="00B33BEE" w:rsidRPr="00A92C0D" w:rsidRDefault="00B33BEE" w:rsidP="003936F8">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 tem okvirnim sporazumom se stranki dogovorita o načinu prevzema odpadkov, ki so predmet sklopa.</w:t>
      </w:r>
    </w:p>
    <w:p w14:paraId="4C98111C" w14:textId="77777777" w:rsidR="003936F8" w:rsidRPr="00A92C0D" w:rsidRDefault="003936F8" w:rsidP="003936F8">
      <w:pPr>
        <w:spacing w:after="0" w:line="324" w:lineRule="auto"/>
        <w:jc w:val="both"/>
        <w:rPr>
          <w:rFonts w:ascii="Garamond" w:eastAsia="Times New Roman" w:hAnsi="Garamond" w:cs="Times New Roman"/>
          <w:sz w:val="24"/>
          <w:szCs w:val="24"/>
        </w:rPr>
      </w:pPr>
    </w:p>
    <w:p w14:paraId="6A373771" w14:textId="7BC4EBD4" w:rsidR="00B33BEE" w:rsidRPr="00A92C0D" w:rsidRDefault="00B33BEE" w:rsidP="003936F8">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POGODBENA VREDNOST DEL IN PLAČILO</w:t>
      </w:r>
    </w:p>
    <w:p w14:paraId="0437CC16" w14:textId="77777777" w:rsidR="003936F8" w:rsidRPr="00A92C0D" w:rsidRDefault="003936F8" w:rsidP="003936F8">
      <w:pPr>
        <w:spacing w:after="0" w:line="324" w:lineRule="auto"/>
        <w:jc w:val="both"/>
        <w:rPr>
          <w:rFonts w:ascii="Garamond" w:eastAsia="Times New Roman" w:hAnsi="Garamond" w:cs="Times New Roman"/>
          <w:sz w:val="24"/>
          <w:szCs w:val="24"/>
        </w:rPr>
      </w:pPr>
    </w:p>
    <w:p w14:paraId="6356D7D2" w14:textId="5A5B8630" w:rsidR="00B33BEE" w:rsidRPr="00A92C0D" w:rsidRDefault="00B33BEE" w:rsidP="003936F8">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3. člen</w:t>
      </w:r>
    </w:p>
    <w:p w14:paraId="15A2711A"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Okvirni sporazum se izvaja na podlagi posameznih naročil naročnika, ki jih bo ta izdajal skladno s svojimi tekočimi potrebami. Izvajalec bo odpadke v naročeni količini in vrsti prevzel na lastne stroške in tveganje na območju delovanja Luke </w:t>
      </w:r>
      <w:proofErr w:type="spellStart"/>
      <w:r w:rsidRPr="00A92C0D">
        <w:rPr>
          <w:rFonts w:ascii="Garamond" w:eastAsia="Times New Roman" w:hAnsi="Garamond" w:cs="Tahoma"/>
          <w:sz w:val="24"/>
          <w:szCs w:val="24"/>
        </w:rPr>
        <w:t>Inpo</w:t>
      </w:r>
      <w:proofErr w:type="spellEnd"/>
      <w:r w:rsidRPr="00A92C0D">
        <w:rPr>
          <w:rFonts w:ascii="Garamond" w:eastAsia="Times New Roman" w:hAnsi="Garamond" w:cs="Tahoma"/>
          <w:sz w:val="24"/>
          <w:szCs w:val="24"/>
        </w:rPr>
        <w:t xml:space="preserve"> d.o.o.</w:t>
      </w:r>
    </w:p>
    <w:p w14:paraId="13D9B5CF" w14:textId="77777777" w:rsidR="00B33BEE" w:rsidRPr="00A92C0D" w:rsidRDefault="00B33BEE" w:rsidP="00B33BEE">
      <w:pPr>
        <w:spacing w:after="0" w:line="324" w:lineRule="auto"/>
        <w:jc w:val="both"/>
        <w:rPr>
          <w:rFonts w:ascii="Garamond" w:eastAsia="Times New Roman" w:hAnsi="Garamond" w:cs="Tahoma"/>
          <w:sz w:val="24"/>
          <w:szCs w:val="24"/>
        </w:rPr>
      </w:pPr>
    </w:p>
    <w:p w14:paraId="222084FE"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Pogodbena vrednost je enaka višini ocenjene vrednosti in znaša ______________ EUR brez DDV.</w:t>
      </w:r>
    </w:p>
    <w:p w14:paraId="549ABFFE" w14:textId="77777777" w:rsidR="00B33BEE" w:rsidRPr="00A92C0D" w:rsidRDefault="00B33BEE" w:rsidP="00B33BEE">
      <w:pPr>
        <w:spacing w:after="0" w:line="324" w:lineRule="auto"/>
        <w:jc w:val="both"/>
        <w:rPr>
          <w:rFonts w:ascii="Garamond" w:eastAsia="Times New Roman" w:hAnsi="Garamond" w:cs="Tahoma"/>
          <w:sz w:val="24"/>
          <w:szCs w:val="24"/>
        </w:rPr>
      </w:pPr>
    </w:p>
    <w:p w14:paraId="4FC44432" w14:textId="77777777" w:rsidR="00B33BEE" w:rsidRPr="00A92C0D" w:rsidRDefault="00B33BEE" w:rsidP="00B33BEE">
      <w:pPr>
        <w:spacing w:before="60" w:after="0" w:line="324" w:lineRule="auto"/>
        <w:jc w:val="both"/>
        <w:rPr>
          <w:rFonts w:ascii="Garamond" w:eastAsia="Times New Roman" w:hAnsi="Garamond" w:cs="Tahoma"/>
          <w:bCs/>
          <w:sz w:val="24"/>
          <w:szCs w:val="24"/>
          <w:lang w:eastAsia="sl-SI"/>
        </w:rPr>
      </w:pPr>
      <w:r w:rsidRPr="00A92C0D">
        <w:rPr>
          <w:rFonts w:ascii="Garamond" w:eastAsia="Times New Roman" w:hAnsi="Garamond" w:cs="Tahoma"/>
          <w:bCs/>
          <w:sz w:val="24"/>
          <w:szCs w:val="24"/>
          <w:lang w:eastAsia="sl-SI"/>
        </w:rPr>
        <w:t xml:space="preserve">Cene iz ponudbe na predmetno javno naročilo so fiksne in nespremenljive do prvega odpiranja konkurence, kar velja za vse podpisnike okvirnega sporazuma (tako za izbranega, kakor tudi za ostale, po merilu za izbor manj ugodne ponudnike).  </w:t>
      </w:r>
    </w:p>
    <w:p w14:paraId="37791299" w14:textId="77777777" w:rsidR="00B33BEE" w:rsidRPr="00A92C0D" w:rsidRDefault="00B33BEE" w:rsidP="00B33BEE">
      <w:pPr>
        <w:spacing w:before="60" w:after="0" w:line="324" w:lineRule="auto"/>
        <w:jc w:val="both"/>
        <w:rPr>
          <w:rFonts w:ascii="Garamond" w:eastAsia="Times New Roman" w:hAnsi="Garamond" w:cs="Tahoma"/>
          <w:bCs/>
          <w:sz w:val="24"/>
          <w:szCs w:val="24"/>
          <w:lang w:eastAsia="sl-SI"/>
        </w:rPr>
      </w:pPr>
      <w:r w:rsidRPr="00A92C0D">
        <w:rPr>
          <w:rFonts w:ascii="Garamond" w:eastAsia="Times New Roman" w:hAnsi="Garamond" w:cs="Tahoma"/>
          <w:bCs/>
          <w:sz w:val="24"/>
          <w:szCs w:val="24"/>
          <w:lang w:eastAsia="sl-SI"/>
        </w:rPr>
        <w:t xml:space="preserve">Po odpiranju konkurence so ponudbene cene oddane v postopku odpiranja konkurence do naslednjega odpiranja fiksne in zavezujoče za vse podpisnike okvirnega sporazuma, ne glede na to, ali je bil podpisnik okvirnega sporazuma izbran kot najugodnejši ponudnik v posamičnem odpiranju konkurence. </w:t>
      </w:r>
    </w:p>
    <w:p w14:paraId="3ACB48A8" w14:textId="77777777" w:rsidR="00B33BEE" w:rsidRPr="00A92C0D" w:rsidRDefault="00B33BEE" w:rsidP="00B33BEE">
      <w:pPr>
        <w:spacing w:before="60" w:after="0" w:line="324" w:lineRule="auto"/>
        <w:jc w:val="both"/>
        <w:rPr>
          <w:rFonts w:ascii="Garamond" w:eastAsia="Times New Roman" w:hAnsi="Garamond" w:cs="Tahoma"/>
          <w:sz w:val="24"/>
          <w:szCs w:val="24"/>
          <w:lang w:eastAsia="sl-SI"/>
        </w:rPr>
      </w:pPr>
      <w:r w:rsidRPr="00A92C0D">
        <w:rPr>
          <w:rFonts w:ascii="Garamond" w:eastAsia="Times New Roman" w:hAnsi="Garamond" w:cs="Tahoma"/>
          <w:bCs/>
          <w:sz w:val="24"/>
          <w:szCs w:val="24"/>
          <w:lang w:eastAsia="sl-SI"/>
        </w:rPr>
        <w:t xml:space="preserve"> </w:t>
      </w:r>
    </w:p>
    <w:p w14:paraId="23AF1D0A"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Vrednost okvirnega sporazuma je neto brez davka na dodano vrednost. Na vrednosti iz ponudbe se ob izstavitvi računa obračuna DDV v skladu z veljavno zakonodajo.</w:t>
      </w:r>
    </w:p>
    <w:p w14:paraId="0FF9D177" w14:textId="77777777" w:rsidR="00B33BEE" w:rsidRPr="00A92C0D" w:rsidRDefault="00B33BEE" w:rsidP="00B33BEE">
      <w:pPr>
        <w:spacing w:after="0" w:line="324" w:lineRule="auto"/>
        <w:jc w:val="both"/>
        <w:rPr>
          <w:rFonts w:ascii="Garamond" w:eastAsia="Times New Roman" w:hAnsi="Garamond" w:cs="Tahoma"/>
          <w:noProof/>
          <w:sz w:val="24"/>
          <w:szCs w:val="24"/>
        </w:rPr>
      </w:pPr>
    </w:p>
    <w:p w14:paraId="7DE58AFB"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Pogodbena vrednost brez DDV vključuje vse elemente, iz katerih je sestavljena:</w:t>
      </w:r>
      <w:r w:rsidRPr="00A92C0D">
        <w:rPr>
          <w:rFonts w:ascii="Garamond" w:eastAsia="Times New Roman" w:hAnsi="Garamond" w:cs="Times New Roman"/>
          <w:sz w:val="24"/>
          <w:szCs w:val="24"/>
        </w:rPr>
        <w:t xml:space="preserve"> </w:t>
      </w:r>
      <w:r w:rsidRPr="00A92C0D">
        <w:rPr>
          <w:rFonts w:ascii="Garamond" w:eastAsia="Times New Roman" w:hAnsi="Garamond" w:cs="Tahoma"/>
          <w:sz w:val="24"/>
          <w:szCs w:val="24"/>
        </w:rPr>
        <w:t>kot so stroški dela, režijski stroški, morebitne nadure, amortizacijo opreme, zagotovitev potrebne tehnične opreme, stroške prevzema, predelave, dovoljenj, taks, energentov, orodja, strojev, naprav, vozil, stroške dela, prevozne stroške ter ostale stroške povezane z izvedbo javnega naročila, ki so razvidni iz popisa dela, materiala ter pogodbe in vplivajo na izračun cene. Naročnik ne bo priznal nobenih dodatnih stroškov.</w:t>
      </w:r>
    </w:p>
    <w:p w14:paraId="6A11CDB2" w14:textId="38BE2B52" w:rsidR="00B33BEE" w:rsidRPr="00A92C0D" w:rsidRDefault="00B33BEE" w:rsidP="00B33BEE">
      <w:pPr>
        <w:spacing w:after="0" w:line="324" w:lineRule="auto"/>
        <w:jc w:val="both"/>
        <w:rPr>
          <w:rFonts w:ascii="Garamond" w:eastAsia="Times New Roman" w:hAnsi="Garamond" w:cs="Tahoma"/>
          <w:sz w:val="24"/>
          <w:szCs w:val="24"/>
        </w:rPr>
      </w:pPr>
    </w:p>
    <w:p w14:paraId="7290BA4F" w14:textId="35485A84" w:rsidR="003936F8" w:rsidRPr="00A92C0D" w:rsidRDefault="003936F8" w:rsidP="00B33BEE">
      <w:pPr>
        <w:spacing w:after="0" w:line="324" w:lineRule="auto"/>
        <w:jc w:val="both"/>
        <w:rPr>
          <w:rFonts w:ascii="Garamond" w:eastAsia="Times New Roman" w:hAnsi="Garamond" w:cs="Tahoma"/>
          <w:sz w:val="24"/>
          <w:szCs w:val="24"/>
        </w:rPr>
      </w:pPr>
    </w:p>
    <w:p w14:paraId="33C5507F" w14:textId="33ADEA1C" w:rsidR="003936F8" w:rsidRPr="00A92C0D" w:rsidRDefault="003936F8" w:rsidP="00B33BEE">
      <w:pPr>
        <w:spacing w:after="0" w:line="324" w:lineRule="auto"/>
        <w:jc w:val="both"/>
        <w:rPr>
          <w:rFonts w:ascii="Garamond" w:eastAsia="Times New Roman" w:hAnsi="Garamond" w:cs="Tahoma"/>
          <w:sz w:val="24"/>
          <w:szCs w:val="24"/>
        </w:rPr>
      </w:pPr>
    </w:p>
    <w:p w14:paraId="31FB0313" w14:textId="05B1ADA6" w:rsidR="003936F8" w:rsidRPr="00A92C0D" w:rsidRDefault="003936F8" w:rsidP="00B33BEE">
      <w:pPr>
        <w:spacing w:after="0" w:line="324" w:lineRule="auto"/>
        <w:jc w:val="both"/>
        <w:rPr>
          <w:rFonts w:ascii="Garamond" w:eastAsia="Times New Roman" w:hAnsi="Garamond" w:cs="Tahoma"/>
          <w:sz w:val="24"/>
          <w:szCs w:val="24"/>
        </w:rPr>
      </w:pPr>
    </w:p>
    <w:p w14:paraId="0C5F6032" w14:textId="41FA1C0E" w:rsidR="003936F8" w:rsidRPr="00A92C0D" w:rsidRDefault="003936F8" w:rsidP="00B33BEE">
      <w:pPr>
        <w:spacing w:after="0" w:line="324" w:lineRule="auto"/>
        <w:jc w:val="both"/>
        <w:rPr>
          <w:rFonts w:ascii="Garamond" w:eastAsia="Times New Roman" w:hAnsi="Garamond" w:cs="Tahoma"/>
          <w:sz w:val="24"/>
          <w:szCs w:val="24"/>
        </w:rPr>
      </w:pPr>
    </w:p>
    <w:p w14:paraId="622E7186"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ODPIRANJE KONKURENCE IN NAČIN NAROČANJA</w:t>
      </w:r>
    </w:p>
    <w:p w14:paraId="0761432E" w14:textId="77777777" w:rsidR="003936F8" w:rsidRPr="00A92C0D" w:rsidRDefault="003936F8" w:rsidP="00B33BEE">
      <w:pPr>
        <w:spacing w:after="0" w:line="324" w:lineRule="auto"/>
        <w:jc w:val="both"/>
        <w:rPr>
          <w:rFonts w:ascii="Garamond" w:eastAsia="Times New Roman" w:hAnsi="Garamond" w:cs="Tahoma"/>
          <w:sz w:val="24"/>
          <w:szCs w:val="24"/>
        </w:rPr>
      </w:pPr>
    </w:p>
    <w:p w14:paraId="0ACFF227" w14:textId="6B9D2A00"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4. člen</w:t>
      </w:r>
    </w:p>
    <w:p w14:paraId="668976EA"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Naročnik od izvajalca, s katerim ima sklenjen okvirni sporazum, pričakuje aktivno odzivanje na posamezna povpraševanja. </w:t>
      </w:r>
    </w:p>
    <w:p w14:paraId="42A3EA6A" w14:textId="77777777" w:rsidR="00B33BEE" w:rsidRPr="00A92C0D" w:rsidRDefault="00B33BEE" w:rsidP="00B33BEE">
      <w:pPr>
        <w:spacing w:after="0" w:line="324" w:lineRule="auto"/>
        <w:jc w:val="both"/>
        <w:rPr>
          <w:rFonts w:ascii="Garamond" w:eastAsia="Times New Roman" w:hAnsi="Garamond" w:cs="Tahoma"/>
          <w:sz w:val="24"/>
          <w:szCs w:val="24"/>
        </w:rPr>
      </w:pPr>
    </w:p>
    <w:p w14:paraId="2564C491"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Naročnik bo konkurenco med ponudniki predvidoma odpiral  vsakih šest mesecev, pridržuje pa si pravico, da konkurenco odpre tudi pred potekom šestih mesecev.</w:t>
      </w:r>
    </w:p>
    <w:p w14:paraId="25D5C346" w14:textId="77777777" w:rsidR="00B33BEE" w:rsidRPr="00A92C0D" w:rsidRDefault="00B33BEE" w:rsidP="00B33BEE">
      <w:pPr>
        <w:spacing w:after="0" w:line="324" w:lineRule="auto"/>
        <w:jc w:val="both"/>
        <w:rPr>
          <w:rFonts w:ascii="Garamond" w:eastAsia="Times New Roman" w:hAnsi="Garamond" w:cs="Tahoma"/>
          <w:sz w:val="24"/>
          <w:szCs w:val="24"/>
        </w:rPr>
      </w:pPr>
    </w:p>
    <w:p w14:paraId="14B10AAE"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Naročnik bo izvedbene pogoje (količino in vrsto odpadkov) določil v pozivu k oddaji ponudbe v posamičnem odpiranju konkurence.</w:t>
      </w:r>
    </w:p>
    <w:p w14:paraId="66F37C2A" w14:textId="77777777" w:rsidR="00B33BEE" w:rsidRPr="00A92C0D" w:rsidRDefault="00B33BEE" w:rsidP="00B33BEE">
      <w:pPr>
        <w:spacing w:after="0" w:line="324" w:lineRule="auto"/>
        <w:jc w:val="both"/>
        <w:rPr>
          <w:rFonts w:ascii="Garamond" w:eastAsia="Times New Roman" w:hAnsi="Garamond" w:cs="Tahoma"/>
          <w:sz w:val="24"/>
          <w:szCs w:val="24"/>
        </w:rPr>
      </w:pPr>
    </w:p>
    <w:p w14:paraId="25EF57FD"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Izvajalec je seznanjen, da bo naročnik v posameznem obdobju naročal le tisto vrsto in količino storitev, ki jo bo dejansko potreboval. </w:t>
      </w:r>
    </w:p>
    <w:p w14:paraId="6A0F3AA2" w14:textId="77777777" w:rsidR="00B33BEE" w:rsidRPr="00A92C0D" w:rsidRDefault="00B33BEE" w:rsidP="00B33BEE">
      <w:pPr>
        <w:spacing w:after="0" w:line="324" w:lineRule="auto"/>
        <w:jc w:val="both"/>
        <w:rPr>
          <w:rFonts w:ascii="Garamond" w:eastAsia="Times New Roman" w:hAnsi="Garamond" w:cs="Tahoma"/>
          <w:sz w:val="24"/>
          <w:szCs w:val="24"/>
        </w:rPr>
      </w:pPr>
    </w:p>
    <w:p w14:paraId="65493BC1" w14:textId="77777777" w:rsidR="00B33BEE" w:rsidRPr="00A92C0D" w:rsidRDefault="00B33BEE" w:rsidP="00B33BEE">
      <w:pPr>
        <w:spacing w:line="324" w:lineRule="auto"/>
        <w:jc w:val="both"/>
        <w:rPr>
          <w:rFonts w:ascii="Garamond" w:eastAsia="Times New Roman" w:hAnsi="Garamond" w:cs="Tahoma"/>
          <w:sz w:val="24"/>
          <w:szCs w:val="24"/>
        </w:rPr>
      </w:pPr>
      <w:r w:rsidRPr="00A92C0D">
        <w:rPr>
          <w:rFonts w:ascii="Garamond" w:eastAsia="Times New Roman" w:hAnsi="Garamond" w:cs="Tahoma"/>
          <w:sz w:val="24"/>
          <w:szCs w:val="24"/>
        </w:rPr>
        <w:t>Po odpiranju konkurence bo naročnik do naslednjega odpiranja konkurence storitve naročal pri podpisniku okvirnega sporazuma, ki bo oddal ekonomsko najugodnejšo ponudbo po merilu najnižja cena v EUR brez DDV.</w:t>
      </w:r>
    </w:p>
    <w:p w14:paraId="45865253"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Cene so fiksne in zavezujoče do naslednjega odpiranja konkurence in zavezujejo vse podpisnike okvirnega sporazuma, ne glede na to, ali je bil izvajalec izbran ponudnik v posamičnem odpiranju konkurence ali po prvotni ponudbi izbran kot najugodnejši ponudnik. </w:t>
      </w:r>
    </w:p>
    <w:p w14:paraId="4D11139E" w14:textId="77777777" w:rsidR="00B33BEE" w:rsidRPr="00A92C0D" w:rsidRDefault="00B33BEE" w:rsidP="00B33BEE">
      <w:pPr>
        <w:spacing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 V primeru, da izbrani ponudnik v posamičnem odpiranju konkurence ne bo izvršil storitve ali jo bo izvršil neustrezno (našteto primeroma, a ne izključno: v kolikor izbrani ponudnik ne bo mogel zagotoviti ali pravočasno izvesti kakovostne izvedbe storitve prevzema in ravnanja z odpadki) bo naročnik storitve naročil od ponudnika, ki je po posamičnem odpiranju (ali po prvotni ponudbi) podal manj ugodno ponudbo po merilu za izbor. V kolikor slednji ne bo izvršil storitve, jo bo naročil od naslednje uvrščenega. V kolikor podpisniki okvirnega sporazuma ne bodo izvršili obveznosti, bo naročnik storitev naročil na trgu. </w:t>
      </w:r>
    </w:p>
    <w:p w14:paraId="2D21B3DA"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Naročnik si pridržuje pravico, da v primeru potrebe po prevzemu drugega odpadka, kot je bil določen v prvotnem javnem naročilu, povabi podpisnike okvirnega sporazuma k oddaji posamične ponudbe. Naročnik ima pravico, da v primeru naročila nove potrebe po prejemu ponudb na posamično odpiranje konkurence preveri, kakšna je tržna cena s preveritvijo trga (tudi s pozivom k oddaji informativne ponudbe s strani ponudnikov, ki niso podpisniki okvirnega sporazuma). V primeru, da bo naročnik ugotovil, da se lahko storitev na trgu izvaja po nižji ceni, bo podpisnike </w:t>
      </w:r>
      <w:r w:rsidRPr="00A92C0D">
        <w:rPr>
          <w:rFonts w:ascii="Garamond" w:eastAsia="Times New Roman" w:hAnsi="Garamond" w:cs="Tahoma"/>
          <w:sz w:val="24"/>
          <w:szCs w:val="24"/>
        </w:rPr>
        <w:lastRenderedPageBreak/>
        <w:t xml:space="preserve">okvirnega sporazuma primarno pozval k znižanju cene, ki je enaka ali nižja od ugotovljene tržne cene. Če v pozivu k znižanju ponudbene cene ponudniki ne bodo ponudili te cene, ima naročnik pravico naročiti storitev na trgu. </w:t>
      </w:r>
    </w:p>
    <w:p w14:paraId="00FD7E8D" w14:textId="77777777" w:rsidR="00B33BEE" w:rsidRPr="00A92C0D" w:rsidRDefault="00B33BEE" w:rsidP="00B33BEE">
      <w:pPr>
        <w:spacing w:after="0" w:line="324" w:lineRule="auto"/>
        <w:jc w:val="both"/>
        <w:rPr>
          <w:rFonts w:ascii="Garamond" w:eastAsia="Times New Roman" w:hAnsi="Garamond" w:cs="Tahoma"/>
          <w:sz w:val="24"/>
          <w:szCs w:val="24"/>
        </w:rPr>
      </w:pPr>
    </w:p>
    <w:p w14:paraId="17EC9E39"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V kolikor se okvirni sporazum sklene s samo enim ponudnikom ima naročnik pravico, da pri pozivu k oddaji posamične ponudbe, v primeru da na podlagi preveritve cen na trgu ugotovi (npr. s pozivom k oddaji ponudbe s strani ponudnika, ki ni podpisnik okvirnega sporazuma), da so cene nižje od ponujene cene izvajalca, izvajalca primarno pozove k znižanju cene, ki je enaka ali nižja od ugotovljene tržne cene. Če v pozivu k znižanju ponudbene cene izvajalec ne bo ponudil te cene, ima naročnik pravico naročiti storitve na trgu. </w:t>
      </w:r>
    </w:p>
    <w:p w14:paraId="6B7EB09F" w14:textId="77777777" w:rsidR="00B33BEE" w:rsidRPr="00A92C0D" w:rsidRDefault="00B33BEE" w:rsidP="00B33BEE">
      <w:pPr>
        <w:spacing w:after="0" w:line="324" w:lineRule="auto"/>
        <w:jc w:val="both"/>
        <w:rPr>
          <w:rFonts w:ascii="Garamond" w:eastAsia="Times New Roman" w:hAnsi="Garamond" w:cs="Tahoma"/>
          <w:sz w:val="24"/>
          <w:szCs w:val="24"/>
        </w:rPr>
      </w:pPr>
    </w:p>
    <w:p w14:paraId="764AA6C7"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Naročnik se z okvirnim sporazumom ne zavezuje, da bo naročil prevzem in ravnanje s točno določenim odpadkom in vnaprej predvideno količino blaga, saj je to zanj v trenutku izvajanja javnega naročila objektivno neugotovljivo. Ocenjena količina se lahko spremeni (poveča ali zmanjša), glede na dejanske količine zbranih odpadkov, ki so predmet sporazuma in dejansko odložene količine odpadkov. Naročnik si pridržuje pravico, da naroči izvedbo manjše količine, kot je ocenjena vrednost, pri čemer izvajalec ni upravičen do spremembe cene, ki je v posameznem trenutku določena. </w:t>
      </w:r>
    </w:p>
    <w:p w14:paraId="28ED0ED0" w14:textId="77777777" w:rsidR="00B33BEE" w:rsidRPr="00A92C0D" w:rsidRDefault="00B33BEE" w:rsidP="00B33BEE">
      <w:pPr>
        <w:spacing w:after="0" w:line="324" w:lineRule="auto"/>
        <w:jc w:val="both"/>
        <w:rPr>
          <w:rFonts w:ascii="Garamond" w:eastAsia="Times New Roman" w:hAnsi="Garamond" w:cs="Tahoma"/>
          <w:sz w:val="24"/>
          <w:szCs w:val="24"/>
        </w:rPr>
      </w:pPr>
    </w:p>
    <w:p w14:paraId="295E1868" w14:textId="6852D79F"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Naročnik ni odškodninsko ali kakorkoli odgovoren zaradi morebitnega nedoseganja predvidenih količin. </w:t>
      </w:r>
    </w:p>
    <w:p w14:paraId="19DB1544" w14:textId="77777777" w:rsidR="00B33BEE" w:rsidRPr="00A92C0D" w:rsidRDefault="00B33BEE" w:rsidP="00B33BEE">
      <w:pPr>
        <w:spacing w:after="0" w:line="324" w:lineRule="auto"/>
        <w:jc w:val="both"/>
        <w:rPr>
          <w:rFonts w:ascii="Garamond" w:eastAsia="Times New Roman" w:hAnsi="Garamond" w:cs="Tahoma"/>
          <w:sz w:val="24"/>
          <w:szCs w:val="24"/>
        </w:rPr>
      </w:pPr>
    </w:p>
    <w:p w14:paraId="04CB901F" w14:textId="43389F88"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NAČIN PLAČILA</w:t>
      </w:r>
    </w:p>
    <w:p w14:paraId="71714C47" w14:textId="77777777" w:rsidR="003936F8" w:rsidRPr="00A92C0D" w:rsidRDefault="003936F8" w:rsidP="003936F8">
      <w:pPr>
        <w:spacing w:after="0" w:line="324" w:lineRule="auto"/>
        <w:jc w:val="both"/>
        <w:rPr>
          <w:rFonts w:ascii="Garamond" w:eastAsia="Times New Roman" w:hAnsi="Garamond" w:cs="Tahoma"/>
          <w:sz w:val="24"/>
          <w:szCs w:val="24"/>
        </w:rPr>
      </w:pPr>
    </w:p>
    <w:p w14:paraId="1D35A6BA" w14:textId="395AF4E2" w:rsidR="003936F8" w:rsidRPr="00A92C0D" w:rsidRDefault="003936F8" w:rsidP="003936F8">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5. člen</w:t>
      </w:r>
    </w:p>
    <w:p w14:paraId="1064B481" w14:textId="0B7EDECA" w:rsidR="00B33BEE" w:rsidRPr="00A92C0D" w:rsidRDefault="00B33BEE" w:rsidP="003936F8">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Naročnik bo naročal posamezno storitev z naročilnico, in sicer za enkratno storitev ali za sukcesivne storitve v določenem obdobju – vse skladno s svojimi tekočimi potrebami.</w:t>
      </w:r>
    </w:p>
    <w:p w14:paraId="026D7808" w14:textId="77777777"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Naročnik bo naročilnico praviloma poslal  po elektronski pošti ali po klasični pošti.</w:t>
      </w:r>
    </w:p>
    <w:p w14:paraId="418C5F21"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Izvajalec bo </w:t>
      </w:r>
      <w:r w:rsidRPr="00A92C0D">
        <w:rPr>
          <w:rFonts w:ascii="Garamond" w:eastAsia="Times New Roman" w:hAnsi="Garamond" w:cs="Arial"/>
          <w:kern w:val="3"/>
          <w:sz w:val="24"/>
          <w:szCs w:val="24"/>
          <w:lang w:eastAsia="zh-CN"/>
        </w:rPr>
        <w:t>opravljene storitve po tem sporazumu obra</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unal po dejansko izvr</w:t>
      </w:r>
      <w:r w:rsidRPr="00A92C0D">
        <w:rPr>
          <w:rFonts w:ascii="Garamond" w:eastAsia="Times New Roman" w:hAnsi="Garamond" w:cs="Lucida Sans"/>
          <w:kern w:val="3"/>
          <w:sz w:val="24"/>
          <w:szCs w:val="24"/>
          <w:lang w:eastAsia="zh-CN"/>
        </w:rPr>
        <w:t>š</w:t>
      </w:r>
      <w:r w:rsidRPr="00A92C0D">
        <w:rPr>
          <w:rFonts w:ascii="Garamond" w:eastAsia="Times New Roman" w:hAnsi="Garamond" w:cs="Arial"/>
          <w:kern w:val="3"/>
          <w:sz w:val="24"/>
          <w:szCs w:val="24"/>
          <w:lang w:eastAsia="zh-CN"/>
        </w:rPr>
        <w:t>enih koli</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inah ter fiksnih nespremenljivih cenah na enoto mere, kot izhajajo iz prvotne ponudbe ali ponudbe izvajalca oddane za posami</w:t>
      </w:r>
      <w:r w:rsidRPr="00A92C0D">
        <w:rPr>
          <w:rFonts w:ascii="Garamond" w:eastAsia="Times New Roman" w:hAnsi="Garamond" w:cs="Calibri"/>
          <w:kern w:val="3"/>
          <w:sz w:val="24"/>
          <w:szCs w:val="24"/>
          <w:lang w:eastAsia="zh-CN"/>
        </w:rPr>
        <w:t>čno odpiranje konkurence.</w:t>
      </w:r>
      <w:r w:rsidRPr="00A92C0D">
        <w:rPr>
          <w:rFonts w:ascii="Garamond" w:eastAsia="Times New Roman" w:hAnsi="Garamond" w:cs="Arial"/>
          <w:kern w:val="3"/>
          <w:sz w:val="24"/>
          <w:szCs w:val="24"/>
          <w:lang w:eastAsia="zh-CN"/>
        </w:rPr>
        <w:t xml:space="preserve"> </w:t>
      </w:r>
    </w:p>
    <w:p w14:paraId="412A47EF" w14:textId="77777777" w:rsidR="00B33BEE" w:rsidRPr="00A92C0D" w:rsidRDefault="00B33BEE" w:rsidP="00B33BEE">
      <w:pPr>
        <w:tabs>
          <w:tab w:val="left" w:pos="8699"/>
        </w:tabs>
        <w:spacing w:before="120" w:after="120" w:line="324" w:lineRule="auto"/>
        <w:ind w:right="113"/>
        <w:jc w:val="both"/>
        <w:rPr>
          <w:rFonts w:ascii="Garamond" w:eastAsia="Times New Roman" w:hAnsi="Garamond" w:cs="Times New Roman"/>
          <w:sz w:val="24"/>
          <w:szCs w:val="24"/>
        </w:rPr>
      </w:pPr>
      <w:r w:rsidRPr="00A92C0D">
        <w:rPr>
          <w:rFonts w:ascii="Garamond" w:eastAsia="Times New Roman" w:hAnsi="Garamond" w:cs="Times New Roman"/>
          <w:sz w:val="24"/>
          <w:szCs w:val="24"/>
        </w:rPr>
        <w:t>K 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unu bo moral izvajalec predlo</w:t>
      </w:r>
      <w:r w:rsidRPr="00A92C0D">
        <w:rPr>
          <w:rFonts w:ascii="Garamond" w:eastAsia="Times New Roman" w:hAnsi="Garamond" w:cs="Calibri"/>
          <w:sz w:val="24"/>
          <w:szCs w:val="24"/>
        </w:rPr>
        <w:t>ž</w:t>
      </w:r>
      <w:r w:rsidRPr="00A92C0D">
        <w:rPr>
          <w:rFonts w:ascii="Garamond" w:eastAsia="Times New Roman" w:hAnsi="Garamond" w:cs="Times New Roman"/>
          <w:sz w:val="24"/>
          <w:szCs w:val="24"/>
        </w:rPr>
        <w:t xml:space="preserve">iti dokumentacijo, ki bo izkazovala ustrezno izvedene storitve in naročilnico. </w:t>
      </w:r>
    </w:p>
    <w:p w14:paraId="0F1CE764" w14:textId="77777777" w:rsidR="00B33BEE" w:rsidRPr="00A92C0D" w:rsidRDefault="00B33BEE" w:rsidP="00B33BEE">
      <w:pPr>
        <w:tabs>
          <w:tab w:val="left" w:pos="8699"/>
        </w:tabs>
        <w:spacing w:before="120" w:after="120" w:line="324" w:lineRule="auto"/>
        <w:ind w:right="113"/>
        <w:jc w:val="both"/>
        <w:rPr>
          <w:rFonts w:ascii="Garamond" w:eastAsia="Times New Roman" w:hAnsi="Garamond" w:cs="Times New Roman"/>
          <w:sz w:val="24"/>
          <w:szCs w:val="24"/>
        </w:rPr>
      </w:pPr>
      <w:r w:rsidRPr="00A92C0D">
        <w:rPr>
          <w:rFonts w:ascii="Garamond" w:eastAsia="Times New Roman" w:hAnsi="Garamond" w:cs="Times New Roman"/>
          <w:sz w:val="24"/>
          <w:szCs w:val="24"/>
        </w:rPr>
        <w:t>Obvezna priloga 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una:</w:t>
      </w:r>
    </w:p>
    <w:p w14:paraId="62E59316" w14:textId="77777777" w:rsidR="00B33BEE" w:rsidRPr="00A92C0D" w:rsidRDefault="00B33BEE" w:rsidP="00B33BEE">
      <w:pPr>
        <w:numPr>
          <w:ilvl w:val="0"/>
          <w:numId w:val="27"/>
        </w:numPr>
        <w:tabs>
          <w:tab w:val="left" w:pos="8699"/>
        </w:tabs>
        <w:spacing w:before="120" w:after="120" w:line="324" w:lineRule="auto"/>
        <w:ind w:right="113"/>
        <w:jc w:val="both"/>
        <w:rPr>
          <w:rFonts w:ascii="Garamond" w:eastAsia="Times New Roman" w:hAnsi="Garamond" w:cs="Times New Roman"/>
          <w:sz w:val="24"/>
          <w:szCs w:val="24"/>
        </w:rPr>
      </w:pPr>
      <w:r w:rsidRPr="00A92C0D">
        <w:rPr>
          <w:rFonts w:ascii="Garamond" w:eastAsia="Times New Roman" w:hAnsi="Garamond" w:cs="Times New Roman"/>
          <w:sz w:val="24"/>
          <w:szCs w:val="24"/>
        </w:rPr>
        <w:t>je naročilnica za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ilo storitev, potrjen eviden</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 list in dokazilo o dejansko prevzetih odpadkih prevzemnica – tehtalni list, ki je osnova za obra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un in ki mora vsebovati podatke o </w:t>
      </w:r>
      <w:r w:rsidRPr="00A92C0D">
        <w:rPr>
          <w:rFonts w:ascii="Garamond" w:eastAsia="Times New Roman" w:hAnsi="Garamond" w:cs="Times New Roman"/>
          <w:sz w:val="24"/>
          <w:szCs w:val="24"/>
        </w:rPr>
        <w:lastRenderedPageBreak/>
        <w:t>datumu prevzema odpadkov, klasifikacijsko številko prevzetih odpadkov, ter koli</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ino prevzetih odpadkov. Prevzemnice  - tehtalni listi so sestavljeni v treh izvodih, od katerih:</w:t>
      </w:r>
    </w:p>
    <w:p w14:paraId="1C488FD5" w14:textId="77777777" w:rsidR="00B33BEE" w:rsidRPr="00A92C0D" w:rsidRDefault="00B33BEE" w:rsidP="00B33BEE">
      <w:pPr>
        <w:widowControl w:val="0"/>
        <w:numPr>
          <w:ilvl w:val="0"/>
          <w:numId w:val="27"/>
        </w:numPr>
        <w:tabs>
          <w:tab w:val="left" w:pos="280"/>
        </w:tabs>
        <w:spacing w:before="2" w:after="0" w:line="324" w:lineRule="auto"/>
        <w:ind w:left="279"/>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1 izvod prejme</w:t>
      </w:r>
      <w:r w:rsidRPr="00A92C0D">
        <w:rPr>
          <w:rFonts w:ascii="Garamond" w:eastAsia="Times New Roman" w:hAnsi="Garamond" w:cs="Times New Roman"/>
          <w:spacing w:val="-7"/>
          <w:sz w:val="24"/>
          <w:szCs w:val="24"/>
        </w:rPr>
        <w:t xml:space="preserve"> </w:t>
      </w:r>
      <w:r w:rsidRPr="00A92C0D">
        <w:rPr>
          <w:rFonts w:ascii="Garamond" w:eastAsia="Times New Roman" w:hAnsi="Garamond" w:cs="Times New Roman"/>
          <w:sz w:val="24"/>
          <w:szCs w:val="24"/>
        </w:rPr>
        <w:t>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w:t>
      </w:r>
    </w:p>
    <w:p w14:paraId="26C293E1" w14:textId="77777777" w:rsidR="00B33BEE" w:rsidRPr="00A92C0D" w:rsidRDefault="00B33BEE" w:rsidP="00B33BEE">
      <w:pPr>
        <w:widowControl w:val="0"/>
        <w:numPr>
          <w:ilvl w:val="0"/>
          <w:numId w:val="27"/>
        </w:numPr>
        <w:tabs>
          <w:tab w:val="left" w:pos="280"/>
        </w:tabs>
        <w:spacing w:after="0" w:line="324" w:lineRule="auto"/>
        <w:ind w:left="279"/>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1 izvod se prilo</w:t>
      </w:r>
      <w:r w:rsidRPr="00A92C0D">
        <w:rPr>
          <w:rFonts w:ascii="Garamond" w:eastAsia="Times New Roman" w:hAnsi="Garamond" w:cs="Calibri"/>
          <w:sz w:val="24"/>
          <w:szCs w:val="24"/>
        </w:rPr>
        <w:t>ž</w:t>
      </w:r>
      <w:r w:rsidRPr="00A92C0D">
        <w:rPr>
          <w:rFonts w:ascii="Garamond" w:eastAsia="Times New Roman" w:hAnsi="Garamond" w:cs="Times New Roman"/>
          <w:sz w:val="24"/>
          <w:szCs w:val="24"/>
        </w:rPr>
        <w:t>i k mese</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nemu</w:t>
      </w:r>
      <w:r w:rsidRPr="00A92C0D">
        <w:rPr>
          <w:rFonts w:ascii="Garamond" w:eastAsia="Times New Roman" w:hAnsi="Garamond" w:cs="Times New Roman"/>
          <w:spacing w:val="-10"/>
          <w:sz w:val="24"/>
          <w:szCs w:val="24"/>
        </w:rPr>
        <w:t xml:space="preserve"> </w:t>
      </w:r>
      <w:r w:rsidRPr="00A92C0D">
        <w:rPr>
          <w:rFonts w:ascii="Garamond" w:eastAsia="Times New Roman" w:hAnsi="Garamond" w:cs="Times New Roman"/>
          <w:sz w:val="24"/>
          <w:szCs w:val="24"/>
        </w:rPr>
        <w:t>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unu</w:t>
      </w:r>
    </w:p>
    <w:p w14:paraId="11AFECBE" w14:textId="77777777" w:rsidR="00B33BEE" w:rsidRPr="00A92C0D" w:rsidRDefault="00B33BEE" w:rsidP="00B33BEE">
      <w:pPr>
        <w:widowControl w:val="0"/>
        <w:numPr>
          <w:ilvl w:val="0"/>
          <w:numId w:val="27"/>
        </w:numPr>
        <w:tabs>
          <w:tab w:val="left" w:pos="280"/>
        </w:tabs>
        <w:spacing w:after="0" w:line="324" w:lineRule="auto"/>
        <w:ind w:left="279"/>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1 izvod ostane</w:t>
      </w:r>
      <w:r w:rsidRPr="00A92C0D">
        <w:rPr>
          <w:rFonts w:ascii="Garamond" w:eastAsia="Times New Roman" w:hAnsi="Garamond" w:cs="Times New Roman"/>
          <w:spacing w:val="-7"/>
          <w:sz w:val="24"/>
          <w:szCs w:val="24"/>
        </w:rPr>
        <w:t xml:space="preserve"> </w:t>
      </w:r>
      <w:r w:rsidRPr="00A92C0D">
        <w:rPr>
          <w:rFonts w:ascii="Garamond" w:eastAsia="Times New Roman" w:hAnsi="Garamond" w:cs="Times New Roman"/>
          <w:sz w:val="24"/>
          <w:szCs w:val="24"/>
        </w:rPr>
        <w:t>izvajalcu.</w:t>
      </w:r>
    </w:p>
    <w:p w14:paraId="2519EBDF" w14:textId="77777777" w:rsidR="00B33BEE" w:rsidRPr="00A92C0D" w:rsidRDefault="00B33BEE" w:rsidP="00B33BEE">
      <w:pPr>
        <w:widowControl w:val="0"/>
        <w:tabs>
          <w:tab w:val="left" w:pos="534"/>
        </w:tabs>
        <w:spacing w:line="324" w:lineRule="auto"/>
        <w:ind w:left="101" w:right="117"/>
        <w:contextualSpacing/>
        <w:jc w:val="both"/>
        <w:rPr>
          <w:rFonts w:ascii="Garamond" w:eastAsia="Times New Roman" w:hAnsi="Garamond" w:cs="Times New Roman"/>
          <w:sz w:val="24"/>
          <w:szCs w:val="24"/>
        </w:rPr>
      </w:pPr>
    </w:p>
    <w:p w14:paraId="6E7AA25A" w14:textId="77777777" w:rsidR="00B33BEE" w:rsidRPr="00A92C0D" w:rsidRDefault="00B33BEE" w:rsidP="00B33BEE">
      <w:pPr>
        <w:spacing w:after="120" w:line="324" w:lineRule="auto"/>
        <w:ind w:right="129"/>
        <w:jc w:val="both"/>
        <w:rPr>
          <w:rFonts w:ascii="Garamond" w:eastAsia="Times New Roman" w:hAnsi="Garamond" w:cs="Times New Roman"/>
          <w:sz w:val="24"/>
          <w:szCs w:val="24"/>
        </w:rPr>
      </w:pPr>
      <w:r w:rsidRPr="00A92C0D">
        <w:rPr>
          <w:rFonts w:ascii="Garamond" w:eastAsia="Times New Roman" w:hAnsi="Garamond" w:cs="Times New Roman"/>
          <w:sz w:val="24"/>
          <w:szCs w:val="24"/>
        </w:rPr>
        <w:t>Za datum opravljene storitve se šteje datum izdaje tehtalnih listov (prevzemnice/ EVL oz. transportnem ali komercialnem dokumentu, prevzemnice (</w:t>
      </w:r>
      <w:r w:rsidRPr="00A92C0D">
        <w:rPr>
          <w:rFonts w:ascii="Garamond" w:eastAsia="Times New Roman" w:hAnsi="Garamond" w:cs="Times New Roman"/>
          <w:i/>
          <w:iCs/>
          <w:sz w:val="24"/>
          <w:szCs w:val="24"/>
        </w:rPr>
        <w:t>odvisno od sklopa</w:t>
      </w:r>
      <w:r w:rsidRPr="00A92C0D">
        <w:rPr>
          <w:rFonts w:ascii="Garamond" w:eastAsia="Times New Roman" w:hAnsi="Garamond" w:cs="Times New Roman"/>
          <w:sz w:val="24"/>
          <w:szCs w:val="24"/>
        </w:rPr>
        <w:t>).</w:t>
      </w:r>
    </w:p>
    <w:p w14:paraId="71B33673" w14:textId="77777777" w:rsidR="00B33BEE" w:rsidRPr="00A92C0D" w:rsidRDefault="00B33BEE" w:rsidP="00B33BEE">
      <w:pPr>
        <w:spacing w:after="120" w:line="324" w:lineRule="auto"/>
        <w:ind w:right="129"/>
        <w:jc w:val="both"/>
        <w:rPr>
          <w:rFonts w:ascii="Garamond" w:eastAsia="Times New Roman" w:hAnsi="Garamond" w:cs="Times New Roman"/>
          <w:i/>
          <w:sz w:val="24"/>
          <w:szCs w:val="24"/>
        </w:rPr>
      </w:pPr>
    </w:p>
    <w:p w14:paraId="033CDF61" w14:textId="77777777" w:rsidR="00B33BEE" w:rsidRPr="00A92C0D" w:rsidRDefault="00B33BEE" w:rsidP="00B33BEE">
      <w:pPr>
        <w:spacing w:before="103" w:after="120" w:line="324" w:lineRule="auto"/>
        <w:ind w:right="4129"/>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6. </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len</w:t>
      </w:r>
    </w:p>
    <w:p w14:paraId="51523A9E" w14:textId="77777777" w:rsidR="00B33BEE" w:rsidRPr="00A92C0D" w:rsidRDefault="00B33BEE" w:rsidP="00B33BEE">
      <w:pPr>
        <w:spacing w:after="120" w:line="324" w:lineRule="auto"/>
        <w:ind w:right="405"/>
        <w:jc w:val="both"/>
        <w:rPr>
          <w:rFonts w:ascii="Garamond" w:eastAsia="Times New Roman" w:hAnsi="Garamond" w:cs="Times New Roman"/>
          <w:sz w:val="24"/>
          <w:szCs w:val="24"/>
        </w:rPr>
      </w:pPr>
      <w:r w:rsidRPr="00A92C0D">
        <w:rPr>
          <w:rFonts w:ascii="Garamond" w:eastAsia="Times New Roman" w:hAnsi="Garamond" w:cs="Times New Roman"/>
          <w:sz w:val="24"/>
          <w:szCs w:val="24"/>
        </w:rPr>
        <w:t>Izvajalec bo 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un za opravljeno storitev izstavljal na naslov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nika. Izvajalec se zavezuje, da bo 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un  izdan do. 5 dne </w:t>
      </w:r>
      <w:r w:rsidRPr="00A92C0D">
        <w:rPr>
          <w:rFonts w:ascii="Garamond" w:eastAsia="Times New Roman" w:hAnsi="Garamond" w:cs="Times New Roman"/>
          <w:strike/>
          <w:sz w:val="24"/>
          <w:szCs w:val="24"/>
        </w:rPr>
        <w:t>8</w:t>
      </w:r>
      <w:r w:rsidRPr="00A92C0D">
        <w:rPr>
          <w:rFonts w:ascii="Garamond" w:eastAsia="Times New Roman" w:hAnsi="Garamond" w:cs="Times New Roman"/>
          <w:sz w:val="24"/>
          <w:szCs w:val="24"/>
        </w:rPr>
        <w:t>v mesecu za pretekli mesec.</w:t>
      </w:r>
    </w:p>
    <w:p w14:paraId="5A9FA9F3" w14:textId="77777777" w:rsidR="00B33BEE" w:rsidRPr="00A92C0D" w:rsidRDefault="00B33BEE" w:rsidP="00B33BEE">
      <w:pPr>
        <w:spacing w:before="23" w:after="120" w:line="324" w:lineRule="auto"/>
        <w:ind w:right="113"/>
        <w:jc w:val="both"/>
        <w:rPr>
          <w:rFonts w:ascii="Garamond" w:eastAsia="Times New Roman" w:hAnsi="Garamond" w:cs="Times New Roman"/>
          <w:sz w:val="24"/>
          <w:szCs w:val="24"/>
        </w:rPr>
      </w:pPr>
      <w:r w:rsidRPr="00A92C0D">
        <w:rPr>
          <w:rFonts w:ascii="Garamond" w:eastAsia="Times New Roman" w:hAnsi="Garamond" w:cs="Times New Roman"/>
          <w:sz w:val="24"/>
          <w:szCs w:val="24"/>
        </w:rPr>
        <w:t>K 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unu mora biti prilo</w:t>
      </w:r>
      <w:r w:rsidRPr="00A92C0D">
        <w:rPr>
          <w:rFonts w:ascii="Garamond" w:eastAsia="Times New Roman" w:hAnsi="Garamond" w:cs="Calibri"/>
          <w:sz w:val="24"/>
          <w:szCs w:val="24"/>
        </w:rPr>
        <w:t>ž</w:t>
      </w:r>
      <w:r w:rsidRPr="00A92C0D">
        <w:rPr>
          <w:rFonts w:ascii="Garamond" w:eastAsia="Times New Roman" w:hAnsi="Garamond" w:cs="Times New Roman"/>
          <w:sz w:val="24"/>
          <w:szCs w:val="24"/>
        </w:rPr>
        <w:t>ena vsa navedena dokumentacija za obra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un storitev, kot to izhaja iz prejšnjega </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lena.</w:t>
      </w:r>
    </w:p>
    <w:p w14:paraId="3A47A4FF" w14:textId="77777777" w:rsidR="00B33BEE" w:rsidRPr="00A92C0D" w:rsidRDefault="00B33BEE" w:rsidP="00B33BEE">
      <w:pPr>
        <w:spacing w:before="15" w:after="120" w:line="324" w:lineRule="auto"/>
        <w:jc w:val="both"/>
        <w:rPr>
          <w:rFonts w:ascii="Garamond" w:eastAsia="Times New Roman" w:hAnsi="Garamond" w:cs="Times New Roman"/>
          <w:sz w:val="24"/>
          <w:szCs w:val="24"/>
        </w:rPr>
      </w:pPr>
    </w:p>
    <w:p w14:paraId="69919CAE" w14:textId="77777777" w:rsidR="00B33BEE" w:rsidRPr="00A92C0D" w:rsidRDefault="00B33BEE" w:rsidP="00B33BEE">
      <w:pPr>
        <w:spacing w:before="103" w:after="120" w:line="324" w:lineRule="auto"/>
        <w:ind w:right="4129"/>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7. </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len</w:t>
      </w:r>
    </w:p>
    <w:p w14:paraId="1234BB72" w14:textId="77777777" w:rsidR="00B33BEE" w:rsidRPr="00A92C0D" w:rsidRDefault="00B33BEE" w:rsidP="00B33BEE">
      <w:pPr>
        <w:spacing w:after="0" w:line="324" w:lineRule="auto"/>
        <w:jc w:val="both"/>
        <w:rPr>
          <w:rFonts w:ascii="Garamond" w:eastAsia="Times New Roman" w:hAnsi="Garamond" w:cs="Calibri"/>
          <w:sz w:val="24"/>
          <w:szCs w:val="24"/>
        </w:rPr>
      </w:pPr>
      <w:r w:rsidRPr="00A92C0D">
        <w:rPr>
          <w:rFonts w:ascii="Garamond" w:eastAsia="Times New Roman" w:hAnsi="Garamond" w:cs="Calibri"/>
          <w:sz w:val="24"/>
          <w:szCs w:val="24"/>
        </w:rPr>
        <w:t xml:space="preserve">Naročnik bo izvajalcu za opravljena dela plačal najkasneje v roku 30. dni od prejema računa. </w:t>
      </w:r>
    </w:p>
    <w:p w14:paraId="0C07BE0A" w14:textId="77777777" w:rsidR="00B33BEE" w:rsidRPr="00A92C0D" w:rsidRDefault="00B33BEE" w:rsidP="00B33BEE">
      <w:pPr>
        <w:spacing w:after="0" w:line="324" w:lineRule="auto"/>
        <w:jc w:val="both"/>
        <w:rPr>
          <w:rFonts w:ascii="Garamond" w:eastAsia="Times New Roman" w:hAnsi="Garamond" w:cs="Calibri"/>
          <w:sz w:val="24"/>
          <w:szCs w:val="24"/>
        </w:rPr>
      </w:pPr>
    </w:p>
    <w:p w14:paraId="20122CE6" w14:textId="77777777" w:rsidR="00B33BEE" w:rsidRPr="00A92C0D" w:rsidRDefault="00B33BEE" w:rsidP="00B33BEE">
      <w:pPr>
        <w:spacing w:before="15" w:after="120" w:line="324" w:lineRule="auto"/>
        <w:jc w:val="both"/>
        <w:rPr>
          <w:rFonts w:ascii="Garamond" w:eastAsia="Times New Roman" w:hAnsi="Garamond" w:cs="Calibri"/>
          <w:sz w:val="24"/>
          <w:szCs w:val="24"/>
        </w:rPr>
      </w:pPr>
      <w:r w:rsidRPr="00A92C0D">
        <w:rPr>
          <w:rFonts w:ascii="Garamond" w:eastAsia="Times New Roman" w:hAnsi="Garamond" w:cs="Times New Roman"/>
          <w:sz w:val="24"/>
          <w:szCs w:val="24"/>
        </w:rPr>
        <w:t>V kolikor se vrednost 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una ne bo skladala s podatki iz dokumentov, ki so obvezna priloga k 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unu oziroma bodo storitve opravljene neustrezno, bo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un v celoti zavrnil. </w:t>
      </w:r>
      <w:r w:rsidRPr="00A92C0D">
        <w:rPr>
          <w:rFonts w:ascii="Garamond" w:eastAsia="Times New Roman" w:hAnsi="Garamond" w:cs="Calibri"/>
          <w:sz w:val="24"/>
          <w:szCs w:val="24"/>
        </w:rPr>
        <w:t>Če naročnik reklamira del zneska po računu, se zavrne celoten račun.</w:t>
      </w:r>
    </w:p>
    <w:p w14:paraId="74512DEC" w14:textId="77777777" w:rsidR="00B33BEE" w:rsidRPr="00A92C0D" w:rsidRDefault="00B33BEE" w:rsidP="00B33BEE">
      <w:pPr>
        <w:spacing w:after="0" w:line="324" w:lineRule="auto"/>
        <w:jc w:val="both"/>
        <w:rPr>
          <w:rFonts w:ascii="Garamond" w:eastAsia="Times New Roman" w:hAnsi="Garamond" w:cs="Arial"/>
          <w:sz w:val="24"/>
          <w:szCs w:val="24"/>
        </w:rPr>
      </w:pPr>
      <w:r w:rsidRPr="00A92C0D">
        <w:rPr>
          <w:rFonts w:ascii="Garamond" w:eastAsia="Times New Roman" w:hAnsi="Garamond" w:cs="Arial"/>
          <w:sz w:val="24"/>
          <w:szCs w:val="24"/>
        </w:rPr>
        <w:t>Pla</w:t>
      </w:r>
      <w:r w:rsidRPr="00A92C0D">
        <w:rPr>
          <w:rFonts w:ascii="Garamond" w:eastAsia="Times New Roman" w:hAnsi="Garamond" w:cs="Calibri"/>
          <w:sz w:val="24"/>
          <w:szCs w:val="24"/>
        </w:rPr>
        <w:t>č</w:t>
      </w:r>
      <w:r w:rsidRPr="00A92C0D">
        <w:rPr>
          <w:rFonts w:ascii="Garamond" w:eastAsia="Times New Roman" w:hAnsi="Garamond" w:cs="Arial"/>
          <w:sz w:val="24"/>
          <w:szCs w:val="24"/>
        </w:rPr>
        <w:t>ila potrjenih ra</w:t>
      </w:r>
      <w:r w:rsidRPr="00A92C0D">
        <w:rPr>
          <w:rFonts w:ascii="Garamond" w:eastAsia="Times New Roman" w:hAnsi="Garamond" w:cs="Calibri"/>
          <w:sz w:val="24"/>
          <w:szCs w:val="24"/>
        </w:rPr>
        <w:t>č</w:t>
      </w:r>
      <w:r w:rsidRPr="00A92C0D">
        <w:rPr>
          <w:rFonts w:ascii="Garamond" w:eastAsia="Times New Roman" w:hAnsi="Garamond" w:cs="Arial"/>
          <w:sz w:val="24"/>
          <w:szCs w:val="24"/>
        </w:rPr>
        <w:t>unov se nakazuje na transakcijski ra</w:t>
      </w:r>
      <w:r w:rsidRPr="00A92C0D">
        <w:rPr>
          <w:rFonts w:ascii="Garamond" w:eastAsia="Times New Roman" w:hAnsi="Garamond" w:cs="Calibri"/>
          <w:sz w:val="24"/>
          <w:szCs w:val="24"/>
        </w:rPr>
        <w:t>č</w:t>
      </w:r>
      <w:r w:rsidRPr="00A92C0D">
        <w:rPr>
          <w:rFonts w:ascii="Garamond" w:eastAsia="Times New Roman" w:hAnsi="Garamond" w:cs="Arial"/>
          <w:sz w:val="24"/>
          <w:szCs w:val="24"/>
        </w:rPr>
        <w:t>un izvajalca.</w:t>
      </w:r>
    </w:p>
    <w:p w14:paraId="695BA3AE" w14:textId="77777777" w:rsidR="00B33BEE" w:rsidRPr="00A92C0D" w:rsidRDefault="00B33BEE" w:rsidP="00B33BEE">
      <w:pPr>
        <w:spacing w:after="0" w:line="324" w:lineRule="auto"/>
        <w:jc w:val="both"/>
        <w:rPr>
          <w:rFonts w:ascii="Garamond" w:eastAsia="Times New Roman" w:hAnsi="Garamond" w:cs="Arial"/>
          <w:sz w:val="24"/>
          <w:szCs w:val="24"/>
        </w:rPr>
      </w:pPr>
      <w:r w:rsidRPr="00A92C0D">
        <w:rPr>
          <w:rFonts w:ascii="Garamond" w:eastAsia="Times New Roman" w:hAnsi="Garamond" w:cs="Arial"/>
          <w:sz w:val="24"/>
          <w:szCs w:val="24"/>
        </w:rPr>
        <w:t>V primeru pla</w:t>
      </w:r>
      <w:r w:rsidRPr="00A92C0D">
        <w:rPr>
          <w:rFonts w:ascii="Garamond" w:eastAsia="Times New Roman" w:hAnsi="Garamond" w:cs="Calibri"/>
          <w:sz w:val="24"/>
          <w:szCs w:val="24"/>
        </w:rPr>
        <w:t>č</w:t>
      </w:r>
      <w:r w:rsidRPr="00A92C0D">
        <w:rPr>
          <w:rFonts w:ascii="Garamond" w:eastAsia="Times New Roman" w:hAnsi="Garamond" w:cs="Arial"/>
          <w:sz w:val="24"/>
          <w:szCs w:val="24"/>
        </w:rPr>
        <w:t>ilne zamude naro</w:t>
      </w:r>
      <w:r w:rsidRPr="00A92C0D">
        <w:rPr>
          <w:rFonts w:ascii="Garamond" w:eastAsia="Times New Roman" w:hAnsi="Garamond" w:cs="Calibri"/>
          <w:sz w:val="24"/>
          <w:szCs w:val="24"/>
        </w:rPr>
        <w:t>č</w:t>
      </w:r>
      <w:r w:rsidRPr="00A92C0D">
        <w:rPr>
          <w:rFonts w:ascii="Garamond" w:eastAsia="Times New Roman" w:hAnsi="Garamond" w:cs="Arial"/>
          <w:sz w:val="24"/>
          <w:szCs w:val="24"/>
        </w:rPr>
        <w:t>nika lahko izvajalec obra</w:t>
      </w:r>
      <w:r w:rsidRPr="00A92C0D">
        <w:rPr>
          <w:rFonts w:ascii="Garamond" w:eastAsia="Times New Roman" w:hAnsi="Garamond" w:cs="Calibri"/>
          <w:sz w:val="24"/>
          <w:szCs w:val="24"/>
        </w:rPr>
        <w:t>č</w:t>
      </w:r>
      <w:r w:rsidRPr="00A92C0D">
        <w:rPr>
          <w:rFonts w:ascii="Garamond" w:eastAsia="Times New Roman" w:hAnsi="Garamond" w:cs="Arial"/>
          <w:sz w:val="24"/>
          <w:szCs w:val="24"/>
        </w:rPr>
        <w:t>una zakonske zamudne obresti.</w:t>
      </w:r>
    </w:p>
    <w:p w14:paraId="7BA3283E" w14:textId="77777777" w:rsidR="00B33BEE" w:rsidRPr="00A92C0D" w:rsidRDefault="00B33BEE" w:rsidP="00B33BEE">
      <w:pPr>
        <w:spacing w:after="0" w:line="324" w:lineRule="auto"/>
        <w:jc w:val="both"/>
        <w:rPr>
          <w:rFonts w:ascii="Garamond" w:eastAsia="Times New Roman" w:hAnsi="Garamond" w:cs="Arial"/>
          <w:sz w:val="24"/>
          <w:szCs w:val="24"/>
        </w:rPr>
      </w:pPr>
    </w:p>
    <w:p w14:paraId="3D4BD127" w14:textId="77777777" w:rsidR="00B33BEE" w:rsidRPr="00A92C0D" w:rsidRDefault="00B33BEE" w:rsidP="00B33BEE">
      <w:pPr>
        <w:spacing w:after="120" w:line="324" w:lineRule="auto"/>
        <w:jc w:val="both"/>
        <w:rPr>
          <w:rFonts w:ascii="Garamond" w:eastAsia="Times New Roman" w:hAnsi="Garamond" w:cs="Arial"/>
          <w:sz w:val="24"/>
          <w:szCs w:val="24"/>
        </w:rPr>
      </w:pPr>
      <w:r w:rsidRPr="00A92C0D">
        <w:rPr>
          <w:rFonts w:ascii="Garamond" w:eastAsia="Times New Roman" w:hAnsi="Garamond" w:cs="Arial"/>
          <w:sz w:val="24"/>
          <w:szCs w:val="24"/>
        </w:rPr>
        <w:t xml:space="preserve">Kadar je kot najugodnejša izbrana skupna ponudba skupine izvajalcev, bodo plačila izvedena na transakcijski račun vodilnega  partnerja, razen v kolikor bodo partnerji v pravnem aktu o skupnem nastopu določili drugače..  </w:t>
      </w:r>
    </w:p>
    <w:p w14:paraId="20A39E1C" w14:textId="77777777" w:rsidR="00B33BEE" w:rsidRPr="00A92C0D" w:rsidRDefault="00B33BEE" w:rsidP="00B33BEE">
      <w:pPr>
        <w:spacing w:line="324" w:lineRule="auto"/>
        <w:jc w:val="both"/>
        <w:rPr>
          <w:rFonts w:ascii="Garamond" w:eastAsia="Times New Roman" w:hAnsi="Garamond" w:cs="Tahoma"/>
          <w:strike/>
          <w:sz w:val="24"/>
          <w:szCs w:val="24"/>
        </w:rPr>
      </w:pPr>
      <w:r w:rsidRPr="00A92C0D">
        <w:rPr>
          <w:rFonts w:ascii="Garamond" w:eastAsia="Times New Roman" w:hAnsi="Garamond" w:cs="Tahoma"/>
          <w:sz w:val="24"/>
          <w:szCs w:val="24"/>
        </w:rPr>
        <w:t>Izvajalec s podpisom te pogodbe potrjuje, da pri izvajanju te pogodbe nastopa s podizvajalci in da je seznanjen z definicijo pojma podizvajalec po ZJN-3.</w:t>
      </w:r>
    </w:p>
    <w:p w14:paraId="3FF562F3" w14:textId="77777777" w:rsidR="00B33BEE" w:rsidRPr="00A92C0D" w:rsidRDefault="00B33BEE" w:rsidP="00B33BEE">
      <w:pPr>
        <w:spacing w:line="324" w:lineRule="auto"/>
        <w:jc w:val="both"/>
        <w:rPr>
          <w:rFonts w:ascii="Garamond" w:eastAsia="Times New Roman" w:hAnsi="Garamond" w:cs="Tahoma"/>
          <w:sz w:val="24"/>
          <w:szCs w:val="24"/>
        </w:rPr>
      </w:pPr>
      <w:r w:rsidRPr="00A92C0D">
        <w:rPr>
          <w:rFonts w:ascii="Garamond" w:eastAsia="Times New Roman" w:hAnsi="Garamond" w:cs="Tahoma"/>
          <w:sz w:val="24"/>
          <w:szCs w:val="24"/>
        </w:rPr>
        <w:t>Izvajalec bo storitve izvajal s podizvajalci, ki jih je navedel v ponudbi, ki je kot priloga sestavni del te pogodbe.</w:t>
      </w:r>
    </w:p>
    <w:p w14:paraId="43E1E8C2" w14:textId="77777777" w:rsidR="00B33BEE" w:rsidRPr="00A92C0D" w:rsidRDefault="00B33BEE" w:rsidP="00B33BEE">
      <w:pPr>
        <w:spacing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Izvajalec se zavezuje, da bo o spremembah, vezanih na podizvajalce (zlasti sprememba podatkov, zamenjava podizvajalcev, izključitev podizvajalcev, naknadna nominacija podizvajalcev), v skladu s </w:t>
      </w:r>
      <w:r w:rsidRPr="00A92C0D">
        <w:rPr>
          <w:rFonts w:ascii="Garamond" w:eastAsia="Times New Roman" w:hAnsi="Garamond" w:cs="Tahoma"/>
          <w:sz w:val="24"/>
          <w:szCs w:val="24"/>
        </w:rPr>
        <w:lastRenderedPageBreak/>
        <w:t>tretjim odstavkom 94. člena ZJN-3 obvestil naročnika in pridobil pisno soglasje naročnika. Naročnik izda oziroma zavrne soglasje v skladu z četrtim odstavkom 94. člena ZJN-3.</w:t>
      </w:r>
    </w:p>
    <w:p w14:paraId="4CAB2435" w14:textId="77777777" w:rsidR="00B33BEE" w:rsidRPr="00A92C0D" w:rsidRDefault="00B33BEE" w:rsidP="00B33BEE">
      <w:pPr>
        <w:spacing w:line="324" w:lineRule="auto"/>
        <w:jc w:val="both"/>
        <w:rPr>
          <w:rFonts w:ascii="Garamond" w:eastAsia="Times New Roman" w:hAnsi="Garamond" w:cs="Tahoma"/>
          <w:sz w:val="24"/>
          <w:szCs w:val="24"/>
        </w:rPr>
      </w:pPr>
    </w:p>
    <w:p w14:paraId="5C98D4E7" w14:textId="77777777" w:rsidR="00B33BEE" w:rsidRPr="00A92C0D" w:rsidRDefault="00B33BEE" w:rsidP="00B33BEE">
      <w:pPr>
        <w:spacing w:after="60" w:line="324" w:lineRule="auto"/>
        <w:rPr>
          <w:rFonts w:ascii="Garamond" w:eastAsia="Times New Roman" w:hAnsi="Garamond" w:cs="Tahoma"/>
          <w:sz w:val="24"/>
          <w:szCs w:val="24"/>
        </w:rPr>
      </w:pPr>
      <w:r w:rsidRPr="00A92C0D">
        <w:rPr>
          <w:rFonts w:ascii="Garamond" w:eastAsia="Times New Roman" w:hAnsi="Garamond" w:cs="Tahoma"/>
          <w:sz w:val="24"/>
          <w:szCs w:val="24"/>
        </w:rPr>
        <w:t>V primerih, iz prejšnjega odstavka tega člena, mora izvajalec naročniku predložiti:</w:t>
      </w:r>
    </w:p>
    <w:p w14:paraId="6E2C7EFA" w14:textId="77777777" w:rsidR="00B33BEE" w:rsidRPr="00A92C0D" w:rsidRDefault="00B33BEE" w:rsidP="00B33BEE">
      <w:pPr>
        <w:widowControl w:val="0"/>
        <w:numPr>
          <w:ilvl w:val="0"/>
          <w:numId w:val="31"/>
        </w:numPr>
        <w:adjustRightInd w:val="0"/>
        <w:spacing w:after="0" w:line="324" w:lineRule="auto"/>
        <w:jc w:val="both"/>
        <w:textAlignment w:val="baseline"/>
        <w:rPr>
          <w:rFonts w:ascii="Garamond" w:eastAsia="Times New Roman" w:hAnsi="Garamond" w:cs="Tahoma"/>
          <w:sz w:val="24"/>
          <w:szCs w:val="24"/>
        </w:rPr>
      </w:pPr>
      <w:r w:rsidRPr="00A92C0D">
        <w:rPr>
          <w:rFonts w:ascii="Garamond" w:eastAsia="Times New Roman" w:hAnsi="Garamond" w:cs="Tahoma"/>
          <w:sz w:val="24"/>
          <w:szCs w:val="24"/>
        </w:rPr>
        <w:t>kontaktne podatke in zakonite zastopnike (novih) predlaganih podizvajalcev,</w:t>
      </w:r>
    </w:p>
    <w:p w14:paraId="3C102D97" w14:textId="77777777" w:rsidR="00B33BEE" w:rsidRPr="00A92C0D" w:rsidRDefault="00B33BEE" w:rsidP="00B33BEE">
      <w:pPr>
        <w:numPr>
          <w:ilvl w:val="0"/>
          <w:numId w:val="31"/>
        </w:numPr>
        <w:spacing w:after="0" w:line="324" w:lineRule="auto"/>
        <w:contextualSpacing/>
        <w:jc w:val="both"/>
        <w:rPr>
          <w:rFonts w:ascii="Garamond" w:eastAsia="Times New Roman" w:hAnsi="Garamond" w:cs="Tahoma"/>
          <w:sz w:val="24"/>
          <w:szCs w:val="24"/>
        </w:rPr>
      </w:pPr>
      <w:r w:rsidRPr="00A92C0D">
        <w:rPr>
          <w:rFonts w:ascii="Garamond" w:eastAsia="Times New Roman" w:hAnsi="Garamond" w:cs="Tahoma"/>
          <w:sz w:val="24"/>
          <w:szCs w:val="24"/>
        </w:rPr>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53B1BB91" w14:textId="77777777" w:rsidR="00B33BEE" w:rsidRPr="00A92C0D" w:rsidRDefault="00B33BEE" w:rsidP="00B33BEE">
      <w:pPr>
        <w:widowControl w:val="0"/>
        <w:numPr>
          <w:ilvl w:val="0"/>
          <w:numId w:val="31"/>
        </w:numPr>
        <w:adjustRightInd w:val="0"/>
        <w:spacing w:after="0" w:line="324" w:lineRule="auto"/>
        <w:jc w:val="both"/>
        <w:textAlignment w:val="baseline"/>
        <w:rPr>
          <w:rFonts w:ascii="Garamond" w:eastAsia="Times New Roman" w:hAnsi="Garamond" w:cs="Tahoma"/>
          <w:sz w:val="24"/>
          <w:szCs w:val="24"/>
        </w:rPr>
      </w:pPr>
      <w:r w:rsidRPr="00A92C0D">
        <w:rPr>
          <w:rFonts w:ascii="Garamond" w:eastAsia="Times New Roman" w:hAnsi="Garamond" w:cs="Tahoma"/>
          <w:sz w:val="24"/>
          <w:szCs w:val="24"/>
        </w:rPr>
        <w:t>izjavo podizvajalca o načinu plačila in pooblastilo za pridobitev podatkov iz uradnih evidenc za nove podizvajalce.</w:t>
      </w:r>
    </w:p>
    <w:p w14:paraId="64758EFA" w14:textId="77777777" w:rsidR="00B33BEE" w:rsidRPr="00A92C0D" w:rsidRDefault="00B33BEE" w:rsidP="00B33BEE">
      <w:pPr>
        <w:spacing w:after="120" w:line="324" w:lineRule="auto"/>
        <w:jc w:val="both"/>
        <w:rPr>
          <w:rFonts w:ascii="Garamond" w:eastAsia="Times New Roman" w:hAnsi="Garamond" w:cs="Tahoma"/>
          <w:sz w:val="24"/>
          <w:szCs w:val="24"/>
        </w:rPr>
      </w:pPr>
    </w:p>
    <w:p w14:paraId="0CFAFCD7" w14:textId="77777777" w:rsidR="00B33BEE" w:rsidRPr="00A92C0D" w:rsidRDefault="00B33BEE" w:rsidP="00B33BEE">
      <w:pPr>
        <w:spacing w:line="324" w:lineRule="auto"/>
        <w:jc w:val="both"/>
        <w:rPr>
          <w:rFonts w:ascii="Garamond" w:eastAsia="Times New Roman" w:hAnsi="Garamond" w:cs="Tahoma"/>
          <w:sz w:val="24"/>
          <w:szCs w:val="24"/>
        </w:rPr>
      </w:pPr>
      <w:r w:rsidRPr="00A92C0D">
        <w:rPr>
          <w:rFonts w:ascii="Garamond" w:eastAsia="Times New Roman" w:hAnsi="Garamond" w:cs="Tahoma"/>
          <w:sz w:val="24"/>
          <w:szCs w:val="24"/>
        </w:rPr>
        <w:t>Če naročnik ugotovi, da dela izvaja podizvajalec, za katerega ni dal pisnega soglasja, lahko odstopi od pogodbe.</w:t>
      </w:r>
    </w:p>
    <w:p w14:paraId="13C28CCA" w14:textId="77777777" w:rsidR="00B33BEE" w:rsidRPr="00A92C0D" w:rsidRDefault="00B33BEE" w:rsidP="00B33BEE">
      <w:pPr>
        <w:spacing w:line="324" w:lineRule="auto"/>
        <w:rPr>
          <w:rFonts w:ascii="Garamond" w:eastAsia="Times New Roman" w:hAnsi="Garamond" w:cs="Tahoma"/>
          <w:sz w:val="24"/>
          <w:szCs w:val="24"/>
        </w:rPr>
      </w:pPr>
      <w:r w:rsidRPr="00A92C0D">
        <w:rPr>
          <w:rFonts w:ascii="Garamond" w:eastAsia="Times New Roman" w:hAnsi="Garamond" w:cs="Tahoma"/>
          <w:sz w:val="24"/>
          <w:szCs w:val="24"/>
        </w:rPr>
        <w:t xml:space="preserve">Izvajalec pri izvedbi predmetnega javnega naročila s podizvajalci jamči in se zaveže: </w:t>
      </w:r>
    </w:p>
    <w:p w14:paraId="299FDC34" w14:textId="77777777" w:rsidR="00B33BEE" w:rsidRPr="00A92C0D" w:rsidRDefault="00B33BEE" w:rsidP="00B33BEE">
      <w:pPr>
        <w:numPr>
          <w:ilvl w:val="0"/>
          <w:numId w:val="32"/>
        </w:numPr>
        <w:overflowPunct w:val="0"/>
        <w:autoSpaceDE w:val="0"/>
        <w:autoSpaceDN w:val="0"/>
        <w:adjustRightInd w:val="0"/>
        <w:spacing w:after="0" w:line="324" w:lineRule="auto"/>
        <w:jc w:val="both"/>
        <w:textAlignment w:val="baseline"/>
        <w:rPr>
          <w:rFonts w:ascii="Garamond" w:eastAsia="Times New Roman" w:hAnsi="Garamond" w:cs="Tahoma"/>
          <w:sz w:val="24"/>
          <w:szCs w:val="24"/>
        </w:rPr>
      </w:pPr>
      <w:r w:rsidRPr="00A92C0D">
        <w:rPr>
          <w:rFonts w:ascii="Garamond" w:eastAsia="Times New Roman" w:hAnsi="Garamond" w:cs="Tahoma"/>
          <w:sz w:val="24"/>
          <w:szCs w:val="24"/>
        </w:rPr>
        <w:t>da bodo njegovi podizvajalci dela opravljali vestno, pošteno, skladno z določili iz te pogodbe, projektne dokumentacije, veljavnimi zakonskimi predpisi ter pravili stroke,</w:t>
      </w:r>
    </w:p>
    <w:p w14:paraId="74CF80EB" w14:textId="77777777" w:rsidR="00B33BEE" w:rsidRPr="00A92C0D" w:rsidRDefault="00B33BEE" w:rsidP="00B33BEE">
      <w:pPr>
        <w:numPr>
          <w:ilvl w:val="0"/>
          <w:numId w:val="32"/>
        </w:numPr>
        <w:overflowPunct w:val="0"/>
        <w:autoSpaceDE w:val="0"/>
        <w:autoSpaceDN w:val="0"/>
        <w:adjustRightInd w:val="0"/>
        <w:spacing w:after="0" w:line="324" w:lineRule="auto"/>
        <w:jc w:val="both"/>
        <w:textAlignment w:val="baseline"/>
        <w:rPr>
          <w:rFonts w:ascii="Garamond" w:eastAsia="Times New Roman" w:hAnsi="Garamond" w:cs="Tahoma"/>
          <w:sz w:val="24"/>
          <w:szCs w:val="24"/>
        </w:rPr>
      </w:pPr>
      <w:r w:rsidRPr="00A92C0D">
        <w:rPr>
          <w:rFonts w:ascii="Garamond" w:eastAsia="Times New Roman" w:hAnsi="Garamond" w:cs="Tahoma"/>
          <w:sz w:val="24"/>
          <w:szCs w:val="24"/>
        </w:rPr>
        <w:t>da v razmerju do naročnika primarno prevzema skrb in odgovornost za podizvajalce glede izvedbe in kakovosti del, ki so predmet te pogodbe,</w:t>
      </w:r>
    </w:p>
    <w:p w14:paraId="5791A2E4" w14:textId="77777777" w:rsidR="00B33BEE" w:rsidRPr="00A92C0D" w:rsidRDefault="00B33BEE" w:rsidP="00B33BEE">
      <w:pPr>
        <w:numPr>
          <w:ilvl w:val="0"/>
          <w:numId w:val="32"/>
        </w:numPr>
        <w:overflowPunct w:val="0"/>
        <w:autoSpaceDE w:val="0"/>
        <w:autoSpaceDN w:val="0"/>
        <w:adjustRightInd w:val="0"/>
        <w:spacing w:after="0" w:line="324" w:lineRule="auto"/>
        <w:jc w:val="both"/>
        <w:textAlignment w:val="baseline"/>
        <w:rPr>
          <w:rFonts w:ascii="Garamond" w:eastAsia="Times New Roman" w:hAnsi="Garamond" w:cs="Tahoma"/>
          <w:sz w:val="24"/>
          <w:szCs w:val="24"/>
        </w:rPr>
      </w:pPr>
      <w:r w:rsidRPr="00A92C0D">
        <w:rPr>
          <w:rFonts w:ascii="Garamond" w:eastAsia="Times New Roman" w:hAnsi="Garamond" w:cs="Tahoma"/>
          <w:sz w:val="24"/>
          <w:szCs w:val="24"/>
        </w:rPr>
        <w:t xml:space="preserve">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 </w:t>
      </w:r>
    </w:p>
    <w:p w14:paraId="0922F7D9" w14:textId="77777777" w:rsidR="00B33BEE" w:rsidRPr="00A92C0D" w:rsidRDefault="00B33BEE" w:rsidP="00B33BEE">
      <w:pPr>
        <w:spacing w:after="120" w:line="324" w:lineRule="auto"/>
        <w:jc w:val="both"/>
        <w:rPr>
          <w:rFonts w:ascii="Garamond" w:eastAsia="Times New Roman" w:hAnsi="Garamond" w:cs="Arial"/>
          <w:sz w:val="24"/>
          <w:szCs w:val="24"/>
        </w:rPr>
      </w:pPr>
    </w:p>
    <w:p w14:paraId="1D8AEC58" w14:textId="77777777" w:rsidR="00B33BEE" w:rsidRPr="00A92C0D" w:rsidRDefault="00B33BEE" w:rsidP="00B33BEE">
      <w:pPr>
        <w:spacing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Neposredno plačilo podizvajalcu zavezuje naročnika in izvajalca samo v primeru, če podizvajalec zahteva neposredno plačilo, v skladu z drugim in tretjim odstavkom 94. člena ZJN-3. V primeru zahteve po neposrednem plačilu podizvajalcu izvajalec daje soglasje k tovrstnim plačilom. </w:t>
      </w:r>
    </w:p>
    <w:p w14:paraId="75999B65" w14:textId="77777777" w:rsidR="00B33BEE" w:rsidRPr="00A92C0D" w:rsidRDefault="00B33BEE" w:rsidP="00B33BEE">
      <w:pPr>
        <w:spacing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Če podizvajalec neposrednega plačila od  naročnika ne zahteva, se izvajalec že s tem okvirnim sporazumom zavezuje, da bo naročniku najpozneje v roku 60 dni od plačila končnega računa poslal svojo pisno izjavo, da je poplačal vse podizvajalce, ki so neposredno povezani s predmetom javnega naročila in pisno izjavo podizvajalcev, da so plačilo prejeli.</w:t>
      </w:r>
    </w:p>
    <w:p w14:paraId="20EB7112" w14:textId="502307DA" w:rsidR="00B33BEE" w:rsidRPr="00A92C0D" w:rsidRDefault="00B33BEE" w:rsidP="00B33BEE">
      <w:pPr>
        <w:spacing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lastRenderedPageBreak/>
        <w:t xml:space="preserve">Naročnik ima pravico, da v sklopih, kjer sta določeni dve postavki, naroči samo eno postavko in sicer po cenah, kot izhajajo iz ponudbenega predračuna, izvajalec pa je dolžan storitev, ki je določena v posamezni postavki, izvesti po določeni ceni. </w:t>
      </w:r>
    </w:p>
    <w:p w14:paraId="035D914A" w14:textId="77777777" w:rsidR="00B33BEE" w:rsidRPr="00A92C0D" w:rsidRDefault="00B33BEE" w:rsidP="00B33BEE">
      <w:pPr>
        <w:spacing w:after="0" w:line="324" w:lineRule="auto"/>
        <w:jc w:val="both"/>
        <w:rPr>
          <w:rFonts w:ascii="Garamond" w:eastAsia="Times New Roman" w:hAnsi="Garamond" w:cs="Arial"/>
          <w:sz w:val="24"/>
          <w:szCs w:val="24"/>
        </w:rPr>
      </w:pPr>
    </w:p>
    <w:p w14:paraId="379B7DE1" w14:textId="6E7BCF40"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OBVEZNOST</w:t>
      </w:r>
      <w:r w:rsidR="003936F8" w:rsidRPr="00A92C0D">
        <w:rPr>
          <w:rFonts w:ascii="Garamond" w:eastAsia="Times New Roman" w:hAnsi="Garamond" w:cs="Times New Roman"/>
          <w:sz w:val="24"/>
          <w:szCs w:val="24"/>
        </w:rPr>
        <w:t xml:space="preserve">I </w:t>
      </w:r>
      <w:r w:rsidRPr="00A92C0D">
        <w:rPr>
          <w:rFonts w:ascii="Garamond" w:eastAsia="Times New Roman" w:hAnsi="Garamond" w:cs="Times New Roman"/>
          <w:sz w:val="24"/>
          <w:szCs w:val="24"/>
        </w:rPr>
        <w:t>NAROČNIKA</w:t>
      </w:r>
    </w:p>
    <w:p w14:paraId="5F093705" w14:textId="77777777" w:rsidR="003936F8" w:rsidRPr="00A92C0D" w:rsidRDefault="003936F8" w:rsidP="003936F8">
      <w:pPr>
        <w:spacing w:after="0" w:line="324" w:lineRule="auto"/>
        <w:contextualSpacing/>
        <w:jc w:val="both"/>
        <w:rPr>
          <w:rFonts w:ascii="Garamond" w:eastAsia="Times New Roman" w:hAnsi="Garamond" w:cs="Arial"/>
          <w:sz w:val="24"/>
          <w:szCs w:val="24"/>
          <w:lang w:eastAsia="sl-SI"/>
        </w:rPr>
      </w:pPr>
    </w:p>
    <w:p w14:paraId="6338EAD7" w14:textId="22883941" w:rsidR="00B33BEE" w:rsidRPr="00A92C0D" w:rsidRDefault="003936F8" w:rsidP="003936F8">
      <w:p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8. člen</w:t>
      </w:r>
    </w:p>
    <w:p w14:paraId="19962C99" w14:textId="77777777" w:rsidR="00B33BEE" w:rsidRPr="00A92C0D" w:rsidRDefault="00B33BEE" w:rsidP="00B33BEE">
      <w:pPr>
        <w:spacing w:after="0" w:line="324" w:lineRule="auto"/>
        <w:jc w:val="both"/>
        <w:rPr>
          <w:rFonts w:ascii="Garamond" w:eastAsia="Times New Roman" w:hAnsi="Garamond" w:cs="Arial"/>
          <w:sz w:val="24"/>
          <w:szCs w:val="24"/>
        </w:rPr>
      </w:pPr>
      <w:r w:rsidRPr="00A92C0D">
        <w:rPr>
          <w:rFonts w:ascii="Garamond" w:eastAsia="Times New Roman" w:hAnsi="Garamond" w:cs="Arial"/>
          <w:sz w:val="24"/>
          <w:szCs w:val="24"/>
        </w:rPr>
        <w:t xml:space="preserve">V </w:t>
      </w:r>
      <w:r w:rsidRPr="00A92C0D">
        <w:rPr>
          <w:rFonts w:ascii="Garamond" w:eastAsia="Times New Roman" w:hAnsi="Garamond" w:cs="Calibri"/>
          <w:sz w:val="24"/>
          <w:szCs w:val="24"/>
        </w:rPr>
        <w:t>č</w:t>
      </w:r>
      <w:r w:rsidRPr="00A92C0D">
        <w:rPr>
          <w:rFonts w:ascii="Garamond" w:eastAsia="Times New Roman" w:hAnsi="Garamond" w:cs="Arial"/>
          <w:sz w:val="24"/>
          <w:szCs w:val="24"/>
        </w:rPr>
        <w:t>asu storitev se naro</w:t>
      </w:r>
      <w:r w:rsidRPr="00A92C0D">
        <w:rPr>
          <w:rFonts w:ascii="Garamond" w:eastAsia="Times New Roman" w:hAnsi="Garamond" w:cs="Calibri"/>
          <w:sz w:val="24"/>
          <w:szCs w:val="24"/>
        </w:rPr>
        <w:t>č</w:t>
      </w:r>
      <w:r w:rsidRPr="00A92C0D">
        <w:rPr>
          <w:rFonts w:ascii="Garamond" w:eastAsia="Times New Roman" w:hAnsi="Garamond" w:cs="Arial"/>
          <w:sz w:val="24"/>
          <w:szCs w:val="24"/>
        </w:rPr>
        <w:t>nik obvezuje:</w:t>
      </w:r>
    </w:p>
    <w:p w14:paraId="3139B20A" w14:textId="77777777" w:rsidR="00B33BEE" w:rsidRPr="00A92C0D" w:rsidRDefault="00B33BEE" w:rsidP="00B33BEE">
      <w:pPr>
        <w:numPr>
          <w:ilvl w:val="0"/>
          <w:numId w:val="28"/>
        </w:numPr>
        <w:spacing w:before="200" w:after="0" w:line="324" w:lineRule="auto"/>
        <w:contextualSpacing/>
        <w:jc w:val="both"/>
        <w:rPr>
          <w:rFonts w:ascii="Garamond" w:eastAsia="Times New Roman" w:hAnsi="Garamond" w:cs="Arial"/>
          <w:sz w:val="24"/>
          <w:szCs w:val="24"/>
        </w:rPr>
      </w:pPr>
      <w:r w:rsidRPr="00A92C0D">
        <w:rPr>
          <w:rFonts w:ascii="Garamond" w:eastAsia="Times New Roman" w:hAnsi="Garamond" w:cs="Arial"/>
          <w:sz w:val="24"/>
          <w:szCs w:val="24"/>
        </w:rPr>
        <w:t>sodelovati z izvajalcem s ciljem, da se prevzete storitve izvršijo pravo</w:t>
      </w:r>
      <w:r w:rsidRPr="00A92C0D">
        <w:rPr>
          <w:rFonts w:ascii="Garamond" w:eastAsia="Times New Roman" w:hAnsi="Garamond" w:cs="Calibri"/>
          <w:sz w:val="24"/>
          <w:szCs w:val="24"/>
        </w:rPr>
        <w:t>č</w:t>
      </w:r>
      <w:r w:rsidRPr="00A92C0D">
        <w:rPr>
          <w:rFonts w:ascii="Garamond" w:eastAsia="Times New Roman" w:hAnsi="Garamond" w:cs="Arial"/>
          <w:sz w:val="24"/>
          <w:szCs w:val="24"/>
        </w:rPr>
        <w:t>asno in v obojestransko zadovoljstvo,</w:t>
      </w:r>
    </w:p>
    <w:p w14:paraId="0D6FF5EA" w14:textId="77777777" w:rsidR="00B33BEE" w:rsidRPr="00A92C0D" w:rsidRDefault="00B33BEE" w:rsidP="00B33BEE">
      <w:pPr>
        <w:numPr>
          <w:ilvl w:val="0"/>
          <w:numId w:val="28"/>
        </w:numPr>
        <w:spacing w:before="200" w:after="0" w:line="324" w:lineRule="auto"/>
        <w:contextualSpacing/>
        <w:jc w:val="both"/>
        <w:rPr>
          <w:rFonts w:ascii="Garamond" w:eastAsia="Times New Roman" w:hAnsi="Garamond" w:cs="Arial"/>
          <w:sz w:val="24"/>
          <w:szCs w:val="24"/>
        </w:rPr>
      </w:pPr>
      <w:r w:rsidRPr="00A92C0D">
        <w:rPr>
          <w:rFonts w:ascii="Garamond" w:eastAsia="Times New Roman" w:hAnsi="Garamond" w:cs="Arial"/>
          <w:sz w:val="24"/>
          <w:szCs w:val="24"/>
        </w:rPr>
        <w:t>teko</w:t>
      </w:r>
      <w:r w:rsidRPr="00A92C0D">
        <w:rPr>
          <w:rFonts w:ascii="Garamond" w:eastAsia="Times New Roman" w:hAnsi="Garamond" w:cs="Calibri"/>
          <w:sz w:val="24"/>
          <w:szCs w:val="24"/>
        </w:rPr>
        <w:t>č</w:t>
      </w:r>
      <w:r w:rsidRPr="00A92C0D">
        <w:rPr>
          <w:rFonts w:ascii="Garamond" w:eastAsia="Times New Roman" w:hAnsi="Garamond" w:cs="Arial"/>
          <w:sz w:val="24"/>
          <w:szCs w:val="24"/>
        </w:rPr>
        <w:t>e obve</w:t>
      </w:r>
      <w:r w:rsidRPr="00A92C0D">
        <w:rPr>
          <w:rFonts w:ascii="Garamond" w:eastAsia="Times New Roman" w:hAnsi="Garamond" w:cs="Lucida Sans"/>
          <w:sz w:val="24"/>
          <w:szCs w:val="24"/>
        </w:rPr>
        <w:t>š</w:t>
      </w:r>
      <w:r w:rsidRPr="00A92C0D">
        <w:rPr>
          <w:rFonts w:ascii="Garamond" w:eastAsia="Times New Roman" w:hAnsi="Garamond" w:cs="Calibri"/>
          <w:sz w:val="24"/>
          <w:szCs w:val="24"/>
        </w:rPr>
        <w:t>č</w:t>
      </w:r>
      <w:r w:rsidRPr="00A92C0D">
        <w:rPr>
          <w:rFonts w:ascii="Garamond" w:eastAsia="Times New Roman" w:hAnsi="Garamond" w:cs="Arial"/>
          <w:sz w:val="24"/>
          <w:szCs w:val="24"/>
        </w:rPr>
        <w:t>ati izvajalca o vseh spremembah in novo nastalih situacijah, ki bi lahko imele vpliv na izvr</w:t>
      </w:r>
      <w:r w:rsidRPr="00A92C0D">
        <w:rPr>
          <w:rFonts w:ascii="Garamond" w:eastAsia="Times New Roman" w:hAnsi="Garamond" w:cs="Lucida Sans"/>
          <w:sz w:val="24"/>
          <w:szCs w:val="24"/>
        </w:rPr>
        <w:t>š</w:t>
      </w:r>
      <w:r w:rsidRPr="00A92C0D">
        <w:rPr>
          <w:rFonts w:ascii="Garamond" w:eastAsia="Times New Roman" w:hAnsi="Garamond" w:cs="Arial"/>
          <w:sz w:val="24"/>
          <w:szCs w:val="24"/>
        </w:rPr>
        <w:t>itev prevzetih storitev,</w:t>
      </w:r>
    </w:p>
    <w:p w14:paraId="1B39C20A" w14:textId="77777777" w:rsidR="00B33BEE" w:rsidRPr="00A92C0D" w:rsidRDefault="00B33BEE" w:rsidP="00B33BEE">
      <w:pPr>
        <w:widowControl w:val="0"/>
        <w:numPr>
          <w:ilvl w:val="0"/>
          <w:numId w:val="28"/>
        </w:numPr>
        <w:tabs>
          <w:tab w:val="left" w:pos="853"/>
        </w:tabs>
        <w:spacing w:before="200" w:after="0" w:line="324" w:lineRule="auto"/>
        <w:ind w:right="111"/>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pred pri</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etkom izvajanja storitev, in sicer na zahtevo izvajalca posredovati potrebne</w:t>
      </w:r>
    </w:p>
    <w:p w14:paraId="11D5BDAC" w14:textId="77777777" w:rsidR="00B33BEE" w:rsidRPr="00A92C0D" w:rsidRDefault="00B33BEE" w:rsidP="00B33BEE">
      <w:pPr>
        <w:widowControl w:val="0"/>
        <w:tabs>
          <w:tab w:val="left" w:pos="853"/>
        </w:tabs>
        <w:spacing w:line="324" w:lineRule="auto"/>
        <w:ind w:left="720" w:right="111"/>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podatke, s katerimi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razpolaga in jih izvajalec potrebuje pri izpeljavi predmeta</w:t>
      </w:r>
      <w:r w:rsidRPr="00A92C0D">
        <w:rPr>
          <w:rFonts w:ascii="Garamond" w:eastAsia="Times New Roman" w:hAnsi="Garamond" w:cs="Times New Roman"/>
          <w:spacing w:val="-10"/>
          <w:sz w:val="24"/>
          <w:szCs w:val="24"/>
        </w:rPr>
        <w:t xml:space="preserve"> </w:t>
      </w:r>
      <w:r w:rsidRPr="00A92C0D">
        <w:rPr>
          <w:rFonts w:ascii="Garamond" w:eastAsia="Times New Roman" w:hAnsi="Garamond" w:cs="Times New Roman"/>
          <w:sz w:val="24"/>
          <w:szCs w:val="24"/>
        </w:rPr>
        <w:t>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ila.</w:t>
      </w:r>
    </w:p>
    <w:p w14:paraId="4FDA2043" w14:textId="77777777" w:rsidR="00B33BEE" w:rsidRPr="00A92C0D" w:rsidRDefault="00B33BEE" w:rsidP="00B33BEE">
      <w:pPr>
        <w:spacing w:after="120" w:line="324" w:lineRule="auto"/>
        <w:jc w:val="both"/>
        <w:rPr>
          <w:rFonts w:ascii="Garamond" w:eastAsia="Times New Roman" w:hAnsi="Garamond" w:cs="Times New Roman"/>
          <w:sz w:val="24"/>
          <w:szCs w:val="24"/>
        </w:rPr>
      </w:pPr>
    </w:p>
    <w:p w14:paraId="7E148DB1" w14:textId="77777777" w:rsidR="00B33BEE" w:rsidRPr="00A92C0D" w:rsidRDefault="00B33BEE" w:rsidP="00B33BEE">
      <w:pPr>
        <w:tabs>
          <w:tab w:val="left" w:pos="7507"/>
        </w:tabs>
        <w:spacing w:before="1" w:after="120" w:line="324" w:lineRule="auto"/>
        <w:ind w:left="101" w:right="405"/>
        <w:jc w:val="both"/>
        <w:rPr>
          <w:rFonts w:ascii="Garamond" w:eastAsia="Times New Roman" w:hAnsi="Garamond" w:cs="Times New Roman"/>
          <w:sz w:val="24"/>
          <w:szCs w:val="24"/>
        </w:rPr>
      </w:pPr>
      <w:r w:rsidRPr="00A92C0D">
        <w:rPr>
          <w:rFonts w:ascii="Garamond" w:eastAsia="Times New Roman" w:hAnsi="Garamond" w:cs="Times New Roman"/>
          <w:sz w:val="24"/>
          <w:szCs w:val="24"/>
        </w:rPr>
        <w:t>Vse reklamacije glede kakovosti in koli</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ine opravljenih storitev bo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sporo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il predstavniku izvajalca v roku 24 ur od ugotovitve pomanjkljivosti na telefonsko</w:t>
      </w:r>
      <w:r w:rsidRPr="00A92C0D">
        <w:rPr>
          <w:rFonts w:ascii="Garamond" w:eastAsia="Times New Roman" w:hAnsi="Garamond" w:cs="Times New Roman"/>
          <w:spacing w:val="-22"/>
          <w:sz w:val="24"/>
          <w:szCs w:val="24"/>
        </w:rPr>
        <w:t xml:space="preserve"> </w:t>
      </w:r>
      <w:r w:rsidRPr="00A92C0D">
        <w:rPr>
          <w:rFonts w:ascii="Garamond" w:eastAsia="Times New Roman" w:hAnsi="Garamond" w:cs="Times New Roman"/>
          <w:sz w:val="24"/>
          <w:szCs w:val="24"/>
        </w:rPr>
        <w:t>številko …………….. in po elektronski pošti na naslov………………………..</w:t>
      </w:r>
    </w:p>
    <w:p w14:paraId="758CB9F5" w14:textId="77777777" w:rsidR="00B33BEE" w:rsidRPr="00A92C0D" w:rsidRDefault="00B33BEE" w:rsidP="00B33BEE">
      <w:pPr>
        <w:spacing w:after="120" w:line="324" w:lineRule="auto"/>
        <w:ind w:left="101" w:right="4825"/>
        <w:jc w:val="both"/>
        <w:rPr>
          <w:rFonts w:ascii="Garamond" w:eastAsia="Times New Roman" w:hAnsi="Garamond" w:cs="Times New Roman"/>
          <w:b/>
          <w:sz w:val="24"/>
          <w:szCs w:val="24"/>
        </w:rPr>
      </w:pPr>
    </w:p>
    <w:p w14:paraId="32C6D32E" w14:textId="6FB43F8C" w:rsidR="00B33BEE" w:rsidRPr="00A92C0D" w:rsidRDefault="003936F8" w:rsidP="003936F8">
      <w:pPr>
        <w:spacing w:after="0" w:line="324" w:lineRule="auto"/>
        <w:ind w:right="4825"/>
        <w:jc w:val="both"/>
        <w:rPr>
          <w:rFonts w:ascii="Garamond" w:eastAsia="Times New Roman" w:hAnsi="Garamond" w:cs="Times New Roman"/>
          <w:bCs/>
          <w:sz w:val="24"/>
          <w:szCs w:val="24"/>
        </w:rPr>
      </w:pPr>
      <w:r w:rsidRPr="00A92C0D">
        <w:rPr>
          <w:rFonts w:ascii="Garamond" w:eastAsia="Times New Roman" w:hAnsi="Garamond" w:cs="Times New Roman"/>
          <w:bCs/>
          <w:sz w:val="24"/>
          <w:szCs w:val="24"/>
        </w:rPr>
        <w:t>O</w:t>
      </w:r>
      <w:r w:rsidR="00B33BEE" w:rsidRPr="00A92C0D">
        <w:rPr>
          <w:rFonts w:ascii="Garamond" w:eastAsia="Times New Roman" w:hAnsi="Garamond" w:cs="Times New Roman"/>
          <w:bCs/>
          <w:sz w:val="24"/>
          <w:szCs w:val="24"/>
        </w:rPr>
        <w:t>BVEZNOSTI IZVAJALCA</w:t>
      </w:r>
    </w:p>
    <w:p w14:paraId="6D74EB38" w14:textId="77777777" w:rsidR="003936F8" w:rsidRPr="00A92C0D" w:rsidRDefault="003936F8" w:rsidP="003936F8">
      <w:pPr>
        <w:widowControl w:val="0"/>
        <w:tabs>
          <w:tab w:val="left" w:pos="4417"/>
        </w:tabs>
        <w:spacing w:before="23" w:after="0" w:line="324" w:lineRule="auto"/>
        <w:ind w:right="17"/>
        <w:jc w:val="both"/>
        <w:rPr>
          <w:rFonts w:ascii="Garamond" w:eastAsia="Times New Roman" w:hAnsi="Garamond" w:cs="Times New Roman"/>
          <w:sz w:val="24"/>
          <w:szCs w:val="24"/>
        </w:rPr>
      </w:pPr>
    </w:p>
    <w:p w14:paraId="10A06A33" w14:textId="7F90B4CC" w:rsidR="00B33BEE" w:rsidRPr="00A92C0D" w:rsidRDefault="003936F8" w:rsidP="003936F8">
      <w:pPr>
        <w:widowControl w:val="0"/>
        <w:tabs>
          <w:tab w:val="left" w:pos="4417"/>
        </w:tabs>
        <w:spacing w:before="23" w:after="0" w:line="324" w:lineRule="auto"/>
        <w:ind w:right="17"/>
        <w:jc w:val="both"/>
        <w:rPr>
          <w:rFonts w:ascii="Garamond" w:eastAsia="Times New Roman" w:hAnsi="Garamond" w:cs="Times New Roman"/>
          <w:sz w:val="24"/>
          <w:szCs w:val="24"/>
        </w:rPr>
      </w:pPr>
      <w:r w:rsidRPr="00A92C0D">
        <w:rPr>
          <w:rFonts w:ascii="Garamond" w:eastAsia="Times New Roman" w:hAnsi="Garamond" w:cs="Times New Roman"/>
          <w:sz w:val="24"/>
          <w:szCs w:val="24"/>
        </w:rPr>
        <w:t>9</w:t>
      </w:r>
      <w:r w:rsidR="00B33BEE" w:rsidRPr="00A92C0D">
        <w:rPr>
          <w:rFonts w:ascii="Garamond" w:eastAsia="Times New Roman" w:hAnsi="Garamond" w:cs="Times New Roman"/>
          <w:sz w:val="24"/>
          <w:szCs w:val="24"/>
        </w:rPr>
        <w:t xml:space="preserve">. </w:t>
      </w:r>
      <w:r w:rsidR="00B33BEE" w:rsidRPr="00A92C0D">
        <w:rPr>
          <w:rFonts w:ascii="Garamond" w:eastAsia="Times New Roman" w:hAnsi="Garamond" w:cs="Calibri"/>
          <w:sz w:val="24"/>
          <w:szCs w:val="24"/>
        </w:rPr>
        <w:t>č</w:t>
      </w:r>
      <w:r w:rsidR="00B33BEE" w:rsidRPr="00A92C0D">
        <w:rPr>
          <w:rFonts w:ascii="Garamond" w:eastAsia="Times New Roman" w:hAnsi="Garamond" w:cs="Times New Roman"/>
          <w:sz w:val="24"/>
          <w:szCs w:val="24"/>
        </w:rPr>
        <w:t>len</w:t>
      </w:r>
    </w:p>
    <w:p w14:paraId="7516DBE0" w14:textId="77777777" w:rsidR="00B33BEE" w:rsidRPr="00A92C0D" w:rsidRDefault="00B33BEE" w:rsidP="00B33BEE">
      <w:pPr>
        <w:spacing w:before="2" w:after="120" w:line="324" w:lineRule="auto"/>
        <w:ind w:left="101" w:right="4825"/>
        <w:jc w:val="both"/>
        <w:rPr>
          <w:rFonts w:ascii="Garamond" w:eastAsia="Times New Roman" w:hAnsi="Garamond" w:cs="Times New Roman"/>
          <w:sz w:val="24"/>
          <w:szCs w:val="24"/>
        </w:rPr>
      </w:pPr>
      <w:r w:rsidRPr="00A92C0D">
        <w:rPr>
          <w:rFonts w:ascii="Garamond" w:eastAsia="Times New Roman" w:hAnsi="Garamond" w:cs="Times New Roman"/>
          <w:sz w:val="24"/>
          <w:szCs w:val="24"/>
        </w:rPr>
        <w:t>Izvajalec se zavezuje:</w:t>
      </w:r>
    </w:p>
    <w:p w14:paraId="08FE06CE"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izvajati storitve v skladu z vso, vsakokrat veljavno zakonodajo s podro</w:t>
      </w:r>
      <w:r w:rsidRPr="00A92C0D">
        <w:rPr>
          <w:rFonts w:ascii="Garamond" w:eastAsia="Times New Roman" w:hAnsi="Garamond" w:cs="Calibri"/>
          <w:sz w:val="24"/>
          <w:szCs w:val="24"/>
          <w:lang w:eastAsia="sl-SI"/>
        </w:rPr>
        <w:t>čja predmeta naročila in dokumentacije v zvezi z naročilom in tega okvirnega sporazuma</w:t>
      </w:r>
    </w:p>
    <w:p w14:paraId="1457CC01"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Calibri"/>
          <w:sz w:val="24"/>
          <w:szCs w:val="24"/>
          <w:lang w:eastAsia="sl-SI"/>
        </w:rPr>
        <w:t xml:space="preserve">da si bo pridobil dovolilnico za vstop na območje koprskega tovornega pristanišča </w:t>
      </w:r>
    </w:p>
    <w:p w14:paraId="0739FA90"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 xml:space="preserve">se zavezuje izvajati svoje pogodbene obveznosti v dogovorjenih rokih, pri </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emer se zave</w:t>
      </w:r>
      <w:r w:rsidRPr="00A92C0D">
        <w:rPr>
          <w:rFonts w:ascii="Garamond" w:eastAsia="Times New Roman" w:hAnsi="Garamond" w:cs="Calibri"/>
          <w:sz w:val="24"/>
          <w:szCs w:val="24"/>
          <w:lang w:eastAsia="sl-SI"/>
        </w:rPr>
        <w:t>ž</w:t>
      </w:r>
      <w:r w:rsidRPr="00A92C0D">
        <w:rPr>
          <w:rFonts w:ascii="Garamond" w:eastAsia="Times New Roman" w:hAnsi="Garamond" w:cs="Arial"/>
          <w:sz w:val="24"/>
          <w:szCs w:val="24"/>
          <w:lang w:eastAsia="sl-SI"/>
        </w:rPr>
        <w:t>e prevzeti odpadke v rokih, dol</w:t>
      </w:r>
      <w:r w:rsidRPr="00A92C0D">
        <w:rPr>
          <w:rFonts w:ascii="Garamond" w:eastAsia="Times New Roman" w:hAnsi="Garamond" w:cs="Calibri"/>
          <w:sz w:val="24"/>
          <w:szCs w:val="24"/>
          <w:lang w:eastAsia="sl-SI"/>
        </w:rPr>
        <w:t>očenih v tem okvirnem sporazumu</w:t>
      </w:r>
    </w:p>
    <w:p w14:paraId="564E22A1"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ob podpisu okvirnega sporazuma oz. najkasneje v 8 dneh po podpisu izro</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iti naro</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niku zavarovanje za dobro izvedbo pogodbenih obveznosti v višini in veljavnostjo, kot je dolo</w:t>
      </w:r>
      <w:r w:rsidRPr="00A92C0D">
        <w:rPr>
          <w:rFonts w:ascii="Garamond" w:eastAsia="Times New Roman" w:hAnsi="Garamond" w:cs="Calibri"/>
          <w:sz w:val="24"/>
          <w:szCs w:val="24"/>
          <w:lang w:eastAsia="sl-SI"/>
        </w:rPr>
        <w:t xml:space="preserve">čena v dokumentaciji v zvezi z naročilom, </w:t>
      </w:r>
      <w:r w:rsidRPr="00A92C0D">
        <w:rPr>
          <w:rFonts w:ascii="Garamond" w:eastAsia="Times New Roman" w:hAnsi="Garamond" w:cs="Arial"/>
          <w:sz w:val="24"/>
          <w:szCs w:val="24"/>
          <w:lang w:eastAsia="sl-SI"/>
        </w:rPr>
        <w:t xml:space="preserve"> </w:t>
      </w:r>
    </w:p>
    <w:p w14:paraId="0E935CCC"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je dol</w:t>
      </w:r>
      <w:r w:rsidRPr="00A92C0D">
        <w:rPr>
          <w:rFonts w:ascii="Garamond" w:eastAsia="Times New Roman" w:hAnsi="Garamond" w:cs="Calibri"/>
          <w:sz w:val="24"/>
          <w:szCs w:val="24"/>
          <w:lang w:eastAsia="sl-SI"/>
        </w:rPr>
        <w:t>ž</w:t>
      </w:r>
      <w:r w:rsidRPr="00A92C0D">
        <w:rPr>
          <w:rFonts w:ascii="Garamond" w:eastAsia="Times New Roman" w:hAnsi="Garamond" w:cs="Arial"/>
          <w:sz w:val="24"/>
          <w:szCs w:val="24"/>
          <w:lang w:eastAsia="sl-SI"/>
        </w:rPr>
        <w:t>an obvestiti naro</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nika o kakršnih koli dejavnikih in dejavnostih, ki bi lahko vplivale ali bile v nasprotju z naro</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nikovimi interesi ali bi pomenile konflikt interesov in bi lahko pomembno vplivale na izpolnjevanje dolo</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il tega sporazuma;</w:t>
      </w:r>
    </w:p>
    <w:p w14:paraId="465BBD93"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lastRenderedPageBreak/>
        <w:t>zagotoviti prevzem odpadkov od ponedeljka do petka med 7:00 in 15:00 uro, na obmo</w:t>
      </w:r>
      <w:r w:rsidRPr="00A92C0D">
        <w:rPr>
          <w:rFonts w:ascii="Garamond" w:eastAsia="Times New Roman" w:hAnsi="Garamond" w:cs="Calibri"/>
          <w:sz w:val="24"/>
          <w:szCs w:val="24"/>
          <w:lang w:eastAsia="sl-SI"/>
        </w:rPr>
        <w:t xml:space="preserve">čju delovanja Luke Koper </w:t>
      </w:r>
      <w:proofErr w:type="spellStart"/>
      <w:r w:rsidRPr="00A92C0D">
        <w:rPr>
          <w:rFonts w:ascii="Garamond" w:eastAsia="Times New Roman" w:hAnsi="Garamond" w:cs="Calibri"/>
          <w:sz w:val="24"/>
          <w:szCs w:val="24"/>
          <w:lang w:eastAsia="sl-SI"/>
        </w:rPr>
        <w:t>Inpo</w:t>
      </w:r>
      <w:proofErr w:type="spellEnd"/>
      <w:r w:rsidRPr="00A92C0D">
        <w:rPr>
          <w:rFonts w:ascii="Garamond" w:eastAsia="Times New Roman" w:hAnsi="Garamond" w:cs="Calibri"/>
          <w:sz w:val="24"/>
          <w:szCs w:val="24"/>
          <w:lang w:eastAsia="sl-SI"/>
        </w:rPr>
        <w:t xml:space="preserve"> d.o.o. </w:t>
      </w:r>
      <w:r w:rsidRPr="00A92C0D">
        <w:rPr>
          <w:rFonts w:ascii="Garamond" w:eastAsia="Times New Roman" w:hAnsi="Garamond" w:cs="Arial"/>
          <w:sz w:val="24"/>
          <w:szCs w:val="24"/>
          <w:lang w:eastAsia="sl-SI"/>
        </w:rPr>
        <w:t>. Vsi prevzemi morajo biti predhodno dogovorjeni s pristojnim predstavnikom naročnika</w:t>
      </w:r>
    </w:p>
    <w:p w14:paraId="48848479"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prilo</w:t>
      </w:r>
      <w:r w:rsidRPr="00A92C0D">
        <w:rPr>
          <w:rFonts w:ascii="Garamond" w:eastAsia="Times New Roman" w:hAnsi="Garamond" w:cs="Calibri"/>
          <w:sz w:val="24"/>
          <w:szCs w:val="24"/>
          <w:lang w:eastAsia="sl-SI"/>
        </w:rPr>
        <w:t>ž</w:t>
      </w:r>
      <w:r w:rsidRPr="00A92C0D">
        <w:rPr>
          <w:rFonts w:ascii="Garamond" w:eastAsia="Times New Roman" w:hAnsi="Garamond" w:cs="Arial"/>
          <w:sz w:val="24"/>
          <w:szCs w:val="24"/>
          <w:lang w:eastAsia="sl-SI"/>
        </w:rPr>
        <w:t>iti k računu vso zahtevano dokumentacijo za pla</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ilo posamezne storitve, kot dolo</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a okvirni sporazum;</w:t>
      </w:r>
    </w:p>
    <w:p w14:paraId="1EDAE828" w14:textId="49AC62AD"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zagot</w:t>
      </w:r>
      <w:r w:rsidR="00A46CAB" w:rsidRPr="00A92C0D">
        <w:rPr>
          <w:rFonts w:ascii="Garamond" w:eastAsia="Times New Roman" w:hAnsi="Garamond" w:cs="Arial"/>
          <w:sz w:val="24"/>
          <w:szCs w:val="24"/>
          <w:lang w:eastAsia="sl-SI"/>
        </w:rPr>
        <w:t>o</w:t>
      </w:r>
      <w:r w:rsidRPr="00A92C0D">
        <w:rPr>
          <w:rFonts w:ascii="Garamond" w:eastAsia="Times New Roman" w:hAnsi="Garamond" w:cs="Arial"/>
          <w:sz w:val="24"/>
          <w:szCs w:val="24"/>
          <w:lang w:eastAsia="sl-SI"/>
        </w:rPr>
        <w:t>viti ustrezne tehni</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 xml:space="preserve">ne zmogljivosti glede na obseg del ter bo dela izvajati z ustrezno opremo, glede na specifiko posameznega odpadka, </w:t>
      </w:r>
    </w:p>
    <w:p w14:paraId="4F0903F9"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 xml:space="preserve">dela izvajati s strokovno usposobljeni delavci in zagotoviti strokovno vodstvo izvajanja del ter lastno kontrolo, </w:t>
      </w:r>
    </w:p>
    <w:p w14:paraId="27EA3F33"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v primeru poškodb na cestah, parkiriš</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ih ali dvoriš</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ih oziroma ob povzro</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itvi drugih škod, ki so v lasti naro</w:t>
      </w:r>
      <w:r w:rsidRPr="00A92C0D">
        <w:rPr>
          <w:rFonts w:ascii="Garamond" w:eastAsia="Times New Roman" w:hAnsi="Garamond" w:cs="Calibri"/>
          <w:sz w:val="24"/>
          <w:szCs w:val="24"/>
          <w:lang w:eastAsia="sl-SI"/>
        </w:rPr>
        <w:t xml:space="preserve">čnika ali Luke Koper </w:t>
      </w:r>
      <w:proofErr w:type="spellStart"/>
      <w:r w:rsidRPr="00A92C0D">
        <w:rPr>
          <w:rFonts w:ascii="Garamond" w:eastAsia="Times New Roman" w:hAnsi="Garamond" w:cs="Calibri"/>
          <w:sz w:val="24"/>
          <w:szCs w:val="24"/>
          <w:lang w:eastAsia="sl-SI"/>
        </w:rPr>
        <w:t>d.d</w:t>
      </w:r>
      <w:proofErr w:type="spellEnd"/>
      <w:r w:rsidRPr="00A92C0D">
        <w:rPr>
          <w:rFonts w:ascii="Garamond" w:eastAsia="Times New Roman" w:hAnsi="Garamond" w:cs="Calibri"/>
          <w:sz w:val="24"/>
          <w:szCs w:val="24"/>
          <w:lang w:eastAsia="sl-SI"/>
        </w:rPr>
        <w:t>.</w:t>
      </w:r>
      <w:r w:rsidRPr="00A92C0D">
        <w:rPr>
          <w:rFonts w:ascii="Garamond" w:eastAsia="Times New Roman" w:hAnsi="Garamond" w:cs="Arial"/>
          <w:sz w:val="24"/>
          <w:szCs w:val="24"/>
          <w:lang w:eastAsia="sl-SI"/>
        </w:rPr>
        <w:t xml:space="preserve"> pri opravljanju storitev iz tega okvirnega sporazuma in so nastala po krivdi izvajalca, le-te odpraviti na svoje stroške v najkrajšem mo</w:t>
      </w:r>
      <w:r w:rsidRPr="00A92C0D">
        <w:rPr>
          <w:rFonts w:ascii="Garamond" w:eastAsia="Times New Roman" w:hAnsi="Garamond" w:cs="Calibri"/>
          <w:sz w:val="24"/>
          <w:szCs w:val="24"/>
          <w:lang w:eastAsia="sl-SI"/>
        </w:rPr>
        <w:t>ž</w:t>
      </w:r>
      <w:r w:rsidRPr="00A92C0D">
        <w:rPr>
          <w:rFonts w:ascii="Garamond" w:eastAsia="Times New Roman" w:hAnsi="Garamond" w:cs="Arial"/>
          <w:sz w:val="24"/>
          <w:szCs w:val="24"/>
          <w:lang w:eastAsia="sl-SI"/>
        </w:rPr>
        <w:t xml:space="preserve">nem </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asu,</w:t>
      </w:r>
    </w:p>
    <w:p w14:paraId="608755E7"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javljati se na poziv k oddaji ponudbe v posamičnem odpiranju konkurence,</w:t>
      </w:r>
    </w:p>
    <w:p w14:paraId="42F7589B"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uporabljati takšno opremo, ki omogo</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a nemoteno izvedbo storitev ter je prilagojena razmeram na cestah in objektih, kjer se storitve izvajajo,</w:t>
      </w:r>
    </w:p>
    <w:p w14:paraId="260F1C69"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Calibri"/>
          <w:sz w:val="24"/>
          <w:szCs w:val="24"/>
        </w:rPr>
        <w:t>zagotoviti prevzem odpadkov z ustreznimi zabojniki in opremo za prevzem odpadkov</w:t>
      </w:r>
    </w:p>
    <w:p w14:paraId="2CC1A36A"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Calibri"/>
          <w:sz w:val="24"/>
          <w:szCs w:val="24"/>
        </w:rPr>
        <w:t>zagotoviti ustrezno ravnanje z odpadki, ki jih je prevzel od naročnika,  skladno z zakonodajo,</w:t>
      </w:r>
    </w:p>
    <w:p w14:paraId="1BA6E6FC"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voditi vso dokumentacijo, kot se zahteva s podro</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no zakonodajo s podro</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ja predmeta sporazuma,</w:t>
      </w:r>
    </w:p>
    <w:p w14:paraId="6CF82457"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 xml:space="preserve">imeti ves </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as trajanja tega okvirnega sporazuma veljavna zahtevana dovoljenja in dokumentacijo iz te razpisne dokumentacije,</w:t>
      </w:r>
    </w:p>
    <w:p w14:paraId="069712CC" w14:textId="1D898FF5"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imeti ves čas trajanja tega okvirnega sporazuma zavarovano odgovornost iz naslova opravljanja dejavnosti za škodo, ki vključuje splošno civilnopravno odgovornost, delodajalčevo odgovornost in odgovornost za škodo, zaradi civilnopravnih odškodninskih zahtevkov tretjih oseb, vse brez omejitev za ves čas trajanja izvedbe storitev.</w:t>
      </w:r>
    </w:p>
    <w:p w14:paraId="6CB8D2E1" w14:textId="77777777" w:rsidR="00B33BEE" w:rsidRPr="00A92C0D" w:rsidRDefault="00B33BEE" w:rsidP="00B33BEE">
      <w:pPr>
        <w:spacing w:after="0" w:line="324" w:lineRule="auto"/>
        <w:ind w:left="720"/>
        <w:contextualSpacing/>
        <w:jc w:val="both"/>
        <w:rPr>
          <w:rFonts w:ascii="Garamond" w:eastAsia="Times New Roman" w:hAnsi="Garamond" w:cs="Arial"/>
          <w:sz w:val="24"/>
          <w:szCs w:val="24"/>
          <w:lang w:eastAsia="sl-SI"/>
        </w:rPr>
      </w:pPr>
    </w:p>
    <w:p w14:paraId="097EF97A" w14:textId="77777777" w:rsidR="00B33BEE" w:rsidRPr="00A92C0D" w:rsidRDefault="00B33BEE" w:rsidP="00B33BEE">
      <w:pPr>
        <w:widowControl w:val="0"/>
        <w:tabs>
          <w:tab w:val="left" w:pos="874"/>
        </w:tabs>
        <w:autoSpaceDE w:val="0"/>
        <w:autoSpaceDN w:val="0"/>
        <w:adjustRightInd w:val="0"/>
        <w:spacing w:line="324" w:lineRule="auto"/>
        <w:ind w:right="113"/>
        <w:jc w:val="both"/>
        <w:rPr>
          <w:rFonts w:ascii="Garamond" w:eastAsia="Times New Roman" w:hAnsi="Garamond" w:cs="Times New Roman"/>
          <w:sz w:val="24"/>
          <w:szCs w:val="24"/>
        </w:rPr>
      </w:pPr>
      <w:r w:rsidRPr="00A92C0D">
        <w:rPr>
          <w:rFonts w:ascii="Garamond" w:eastAsia="Times New Roman" w:hAnsi="Garamond" w:cs="Arial"/>
          <w:sz w:val="24"/>
          <w:szCs w:val="24"/>
        </w:rPr>
        <w:t xml:space="preserve">Izvajalec si mora ves </w:t>
      </w:r>
      <w:r w:rsidRPr="00A92C0D">
        <w:rPr>
          <w:rFonts w:ascii="Garamond" w:eastAsia="Times New Roman" w:hAnsi="Garamond" w:cs="Calibri"/>
          <w:sz w:val="24"/>
          <w:szCs w:val="24"/>
        </w:rPr>
        <w:t>č</w:t>
      </w:r>
      <w:r w:rsidRPr="00A92C0D">
        <w:rPr>
          <w:rFonts w:ascii="Garamond" w:eastAsia="Times New Roman" w:hAnsi="Garamond" w:cs="Arial"/>
          <w:sz w:val="24"/>
          <w:szCs w:val="24"/>
        </w:rPr>
        <w:t xml:space="preserve">as izvajanja storitev prizadevati, da dela opravlja skladno z določili tega okvirnega sporazuma strokovno, v dogovorjenem obsegu in kvaliteti ter  s </w:t>
      </w:r>
      <w:r w:rsidRPr="00A92C0D">
        <w:rPr>
          <w:rFonts w:ascii="Garamond" w:eastAsia="Times New Roman" w:hAnsi="Garamond" w:cs="Calibri"/>
          <w:sz w:val="24"/>
          <w:szCs w:val="24"/>
        </w:rPr>
        <w:t>č</w:t>
      </w:r>
      <w:r w:rsidRPr="00A92C0D">
        <w:rPr>
          <w:rFonts w:ascii="Garamond" w:eastAsia="Times New Roman" w:hAnsi="Garamond" w:cs="Arial"/>
          <w:sz w:val="24"/>
          <w:szCs w:val="24"/>
        </w:rPr>
        <w:t>im manj obremenitev za  naro</w:t>
      </w:r>
      <w:r w:rsidRPr="00A92C0D">
        <w:rPr>
          <w:rFonts w:ascii="Garamond" w:eastAsia="Times New Roman" w:hAnsi="Garamond" w:cs="Calibri"/>
          <w:sz w:val="24"/>
          <w:szCs w:val="24"/>
        </w:rPr>
        <w:t>č</w:t>
      </w:r>
      <w:r w:rsidRPr="00A92C0D">
        <w:rPr>
          <w:rFonts w:ascii="Garamond" w:eastAsia="Times New Roman" w:hAnsi="Garamond" w:cs="Arial"/>
          <w:sz w:val="24"/>
          <w:szCs w:val="24"/>
        </w:rPr>
        <w:t xml:space="preserve">nika. </w:t>
      </w:r>
    </w:p>
    <w:p w14:paraId="67357AFC"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Prevzem odpadkov se vrši na območju delovanja naročnika,  posamezni prevzem pa se bo moral izvršiti na natančni lokaciji, ki jo bo ob naročilu določil naročnik. </w:t>
      </w:r>
    </w:p>
    <w:p w14:paraId="09BC0232"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Izvajalec je seznanjen z okoliščino, da bo storitve izvajal na področju koprskega pristanišča, ki predstavlja koncesijsko območje, na katerem ima koncesionar Luka Koper, </w:t>
      </w:r>
      <w:proofErr w:type="spellStart"/>
      <w:r w:rsidRPr="00A92C0D">
        <w:rPr>
          <w:rFonts w:ascii="Garamond" w:eastAsia="Times New Roman" w:hAnsi="Garamond" w:cs="Tahoma"/>
          <w:sz w:val="24"/>
          <w:szCs w:val="24"/>
        </w:rPr>
        <w:t>d.d</w:t>
      </w:r>
      <w:proofErr w:type="spellEnd"/>
      <w:r w:rsidRPr="00A92C0D">
        <w:rPr>
          <w:rFonts w:ascii="Garamond" w:eastAsia="Times New Roman" w:hAnsi="Garamond" w:cs="Tahoma"/>
          <w:sz w:val="24"/>
          <w:szCs w:val="24"/>
        </w:rPr>
        <w:t xml:space="preserve">. pristojnosti vodenja pristanišča, ki jih izvaja v javnem interesu. S tem v zvezi izjavlja, da se je seznanil s Pristaniškim redom veljavnim za koprsko tovorno pristanišče, objavljenim na spletni strani </w:t>
      </w:r>
      <w:r w:rsidRPr="00A92C0D">
        <w:rPr>
          <w:rFonts w:ascii="Garamond" w:eastAsia="Times New Roman" w:hAnsi="Garamond" w:cs="Tahoma"/>
          <w:sz w:val="24"/>
          <w:szCs w:val="24"/>
        </w:rPr>
        <w:lastRenderedPageBreak/>
        <w:t xml:space="preserve">koncesionarja Luke Koper, </w:t>
      </w:r>
      <w:proofErr w:type="spellStart"/>
      <w:r w:rsidRPr="00A92C0D">
        <w:rPr>
          <w:rFonts w:ascii="Garamond" w:eastAsia="Times New Roman" w:hAnsi="Garamond" w:cs="Tahoma"/>
          <w:sz w:val="24"/>
          <w:szCs w:val="24"/>
        </w:rPr>
        <w:t>d.d</w:t>
      </w:r>
      <w:proofErr w:type="spellEnd"/>
      <w:r w:rsidRPr="00A92C0D">
        <w:rPr>
          <w:rFonts w:ascii="Garamond" w:eastAsia="Times New Roman" w:hAnsi="Garamond" w:cs="Tahoma"/>
          <w:sz w:val="24"/>
          <w:szCs w:val="24"/>
        </w:rPr>
        <w:t xml:space="preserve">.. V primeru, da bi koncesionar Luka Koper, </w:t>
      </w:r>
      <w:proofErr w:type="spellStart"/>
      <w:r w:rsidRPr="00A92C0D">
        <w:rPr>
          <w:rFonts w:ascii="Garamond" w:eastAsia="Times New Roman" w:hAnsi="Garamond" w:cs="Tahoma"/>
          <w:sz w:val="24"/>
          <w:szCs w:val="24"/>
        </w:rPr>
        <w:t>d.d</w:t>
      </w:r>
      <w:proofErr w:type="spellEnd"/>
      <w:r w:rsidRPr="00A92C0D">
        <w:rPr>
          <w:rFonts w:ascii="Garamond" w:eastAsia="Times New Roman" w:hAnsi="Garamond" w:cs="Tahoma"/>
          <w:sz w:val="24"/>
          <w:szCs w:val="24"/>
        </w:rPr>
        <w:t xml:space="preserve">. zoper izvajalca zaradi kršitve pristaniškega reda povzel ukrepe, ki jih lahko povzame v okviru njega in izvajalec zaradi tega ne bi mogel izvajati storitev v količini in kvaliteti, kakor jih mora izvajati skladno s tem okvirnim sporazumom, gre omenjena okoliščine v izključno breme izvajalca. </w:t>
      </w:r>
    </w:p>
    <w:p w14:paraId="0CACFA2E" w14:textId="77777777" w:rsidR="00B33BEE" w:rsidRPr="00A92C0D" w:rsidRDefault="00B33BEE" w:rsidP="00B33BEE">
      <w:pPr>
        <w:spacing w:after="0" w:line="324" w:lineRule="auto"/>
        <w:jc w:val="both"/>
        <w:rPr>
          <w:rFonts w:ascii="Garamond" w:eastAsia="Times New Roman" w:hAnsi="Garamond" w:cs="Tahoma"/>
          <w:sz w:val="24"/>
          <w:szCs w:val="24"/>
        </w:rPr>
      </w:pPr>
    </w:p>
    <w:p w14:paraId="63066B29"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Izvajalec izjavlja, da je seznanjen z Etičnim kodeksom naročnika, Kodeksom ravnanja dobaviteljev ter Splošnimi nabavni pogoji in jih bo pri izvrševanju pogodbenih obveznosti spoštoval. V primeru kolizije med navedenimi dokumenti in predmetno dokumentacijo v zvezi z naročilom se primarno upošteva določila dokumentacije v zvezi z naročilom.</w:t>
      </w:r>
    </w:p>
    <w:p w14:paraId="0849E36F" w14:textId="77777777" w:rsidR="00B33BEE" w:rsidRPr="00A92C0D" w:rsidRDefault="00B33BEE" w:rsidP="00B33BEE">
      <w:pPr>
        <w:spacing w:after="200" w:line="324" w:lineRule="auto"/>
        <w:ind w:left="720"/>
        <w:contextualSpacing/>
        <w:jc w:val="both"/>
        <w:rPr>
          <w:rFonts w:ascii="Garamond" w:eastAsia="Times New Roman" w:hAnsi="Garamond" w:cs="Tahoma"/>
          <w:bCs/>
          <w:sz w:val="24"/>
          <w:szCs w:val="24"/>
        </w:rPr>
      </w:pPr>
    </w:p>
    <w:p w14:paraId="15A6BD25" w14:textId="7D252F6A" w:rsidR="00B33BEE" w:rsidRPr="00A92C0D" w:rsidRDefault="00B33BEE" w:rsidP="00B33BEE">
      <w:pPr>
        <w:spacing w:after="120" w:line="324" w:lineRule="auto"/>
        <w:jc w:val="both"/>
        <w:rPr>
          <w:rFonts w:ascii="Garamond" w:eastAsia="Times New Roman" w:hAnsi="Garamond" w:cs="Times New Roman"/>
          <w:bCs/>
          <w:sz w:val="24"/>
          <w:szCs w:val="24"/>
        </w:rPr>
      </w:pPr>
      <w:r w:rsidRPr="00A92C0D">
        <w:rPr>
          <w:rFonts w:ascii="Garamond" w:eastAsia="Times New Roman" w:hAnsi="Garamond" w:cs="Times New Roman"/>
          <w:bCs/>
          <w:sz w:val="24"/>
          <w:szCs w:val="24"/>
        </w:rPr>
        <w:t>ROK ZA IZVEDBO STORITEV IN POGODBENA KAZEN</w:t>
      </w:r>
    </w:p>
    <w:p w14:paraId="3580A9D1" w14:textId="77777777" w:rsidR="003936F8" w:rsidRPr="00A92C0D" w:rsidRDefault="003936F8" w:rsidP="003936F8">
      <w:pPr>
        <w:spacing w:after="0" w:line="324" w:lineRule="auto"/>
        <w:jc w:val="both"/>
        <w:rPr>
          <w:rFonts w:ascii="Garamond" w:eastAsia="Times New Roman" w:hAnsi="Garamond" w:cs="Times New Roman"/>
          <w:sz w:val="24"/>
          <w:szCs w:val="24"/>
        </w:rPr>
      </w:pPr>
    </w:p>
    <w:p w14:paraId="38B2E12D" w14:textId="3970BFF3" w:rsidR="00B33BEE" w:rsidRPr="00A92C0D" w:rsidRDefault="003936F8" w:rsidP="003936F8">
      <w:pPr>
        <w:spacing w:after="0" w:line="324" w:lineRule="auto"/>
        <w:jc w:val="both"/>
        <w:rPr>
          <w:rFonts w:ascii="Garamond" w:eastAsia="Times New Roman" w:hAnsi="Garamond" w:cs="Times New Roman"/>
          <w:b/>
          <w:sz w:val="24"/>
          <w:szCs w:val="24"/>
        </w:rPr>
      </w:pPr>
      <w:r w:rsidRPr="00A92C0D">
        <w:rPr>
          <w:rFonts w:ascii="Garamond" w:eastAsia="Times New Roman" w:hAnsi="Garamond" w:cs="Times New Roman"/>
          <w:sz w:val="24"/>
          <w:szCs w:val="24"/>
        </w:rPr>
        <w:t>10</w:t>
      </w:r>
      <w:r w:rsidR="00B33BEE" w:rsidRPr="00A92C0D">
        <w:rPr>
          <w:rFonts w:ascii="Garamond" w:eastAsia="Times New Roman" w:hAnsi="Garamond" w:cs="Times New Roman"/>
          <w:sz w:val="24"/>
          <w:szCs w:val="24"/>
        </w:rPr>
        <w:t xml:space="preserve">. </w:t>
      </w:r>
      <w:r w:rsidR="00B33BEE" w:rsidRPr="00A92C0D">
        <w:rPr>
          <w:rFonts w:ascii="Garamond" w:eastAsia="Times New Roman" w:hAnsi="Garamond" w:cs="Calibri"/>
          <w:sz w:val="24"/>
          <w:szCs w:val="24"/>
        </w:rPr>
        <w:t>č</w:t>
      </w:r>
      <w:r w:rsidR="00B33BEE" w:rsidRPr="00A92C0D">
        <w:rPr>
          <w:rFonts w:ascii="Garamond" w:eastAsia="Times New Roman" w:hAnsi="Garamond" w:cs="Times New Roman"/>
          <w:sz w:val="24"/>
          <w:szCs w:val="24"/>
        </w:rPr>
        <w:t>len</w:t>
      </w:r>
    </w:p>
    <w:p w14:paraId="4A18E93A" w14:textId="77777777" w:rsidR="00B33BEE" w:rsidRPr="00A92C0D" w:rsidRDefault="00B33BEE" w:rsidP="003936F8">
      <w:pPr>
        <w:spacing w:before="23" w:after="0" w:line="324" w:lineRule="auto"/>
        <w:ind w:right="113"/>
        <w:jc w:val="both"/>
        <w:rPr>
          <w:rFonts w:ascii="Garamond" w:eastAsia="Times New Roman" w:hAnsi="Garamond" w:cs="Calibri"/>
          <w:sz w:val="24"/>
          <w:szCs w:val="24"/>
        </w:rPr>
      </w:pPr>
      <w:r w:rsidRPr="00A92C0D">
        <w:rPr>
          <w:rFonts w:ascii="Garamond" w:eastAsia="Times New Roman" w:hAnsi="Garamond" w:cs="Times New Roman"/>
          <w:sz w:val="24"/>
          <w:szCs w:val="24"/>
        </w:rPr>
        <w:t>Rok za prevzem odpadkov bo naro</w:t>
      </w:r>
      <w:r w:rsidRPr="00A92C0D">
        <w:rPr>
          <w:rFonts w:ascii="Garamond" w:eastAsia="Times New Roman" w:hAnsi="Garamond" w:cs="Calibri"/>
          <w:sz w:val="24"/>
          <w:szCs w:val="24"/>
        </w:rPr>
        <w:t>čnik določil v vsakokratnem naročilu, pri čemer rok za prevzem odpadkov od prejema pisnega naročila (ki je oddano po elektronski pošti s strani naročnika) ne sme biti daljši od 10 delovnih dni od oddaje naročila za prevzem odpadkov.</w:t>
      </w:r>
    </w:p>
    <w:p w14:paraId="38B828F1" w14:textId="77777777" w:rsidR="00B33BEE" w:rsidRPr="00A92C0D" w:rsidRDefault="00B33BEE" w:rsidP="00B33BEE">
      <w:pPr>
        <w:spacing w:before="23" w:after="120" w:line="324" w:lineRule="auto"/>
        <w:ind w:right="113"/>
        <w:jc w:val="both"/>
        <w:rPr>
          <w:rFonts w:ascii="Garamond" w:eastAsia="Times New Roman" w:hAnsi="Garamond" w:cs="Calibri"/>
          <w:sz w:val="24"/>
          <w:szCs w:val="24"/>
        </w:rPr>
      </w:pPr>
      <w:r w:rsidRPr="00A92C0D">
        <w:rPr>
          <w:rFonts w:ascii="Garamond" w:eastAsia="Times New Roman" w:hAnsi="Garamond" w:cs="Times New Roman"/>
          <w:sz w:val="24"/>
          <w:szCs w:val="24"/>
        </w:rPr>
        <w:t>V vsakem posami</w:t>
      </w:r>
      <w:r w:rsidRPr="00A92C0D">
        <w:rPr>
          <w:rFonts w:ascii="Garamond" w:eastAsia="Times New Roman" w:hAnsi="Garamond" w:cs="Calibri"/>
          <w:sz w:val="24"/>
          <w:szCs w:val="24"/>
        </w:rPr>
        <w:t xml:space="preserve">čnem naročilu bo naročnik določil rok za prevzem odpadkov, ki ga mora izvajalec spoštovati in prevzem realizirati v določenem roku, ki ne bo daljši od 10 delovnih dni (v kolikor naročnik v pozivu ne bo določil drugačnega roka za prevzem odpadkov, velja, da je rok 10 delovnih dni od izbora ponudnika v odpiranju konkurence, sicer pa v roku, določenem v naročilu),  v nasprotnem primeru ima naročnik pravico zaračunati pogodbeno kazen. </w:t>
      </w:r>
    </w:p>
    <w:p w14:paraId="0C077B59" w14:textId="77777777" w:rsidR="00B33BEE" w:rsidRPr="00A92C0D" w:rsidRDefault="00B33BEE" w:rsidP="00B33BEE">
      <w:pPr>
        <w:spacing w:before="23" w:after="120" w:line="324" w:lineRule="auto"/>
        <w:ind w:right="113"/>
        <w:jc w:val="both"/>
        <w:rPr>
          <w:rFonts w:ascii="Garamond" w:eastAsia="Times New Roman" w:hAnsi="Garamond" w:cs="Times New Roman"/>
          <w:sz w:val="24"/>
          <w:szCs w:val="24"/>
        </w:rPr>
      </w:pPr>
      <w:r w:rsidRPr="00A92C0D">
        <w:rPr>
          <w:rFonts w:ascii="Garamond" w:eastAsia="Times New Roman" w:hAnsi="Garamond" w:cs="Times New Roman"/>
          <w:sz w:val="24"/>
          <w:szCs w:val="24"/>
        </w:rPr>
        <w:t>V primeru, da izvajalec ne izvaja storitev skladno s svojo ponudbo in zahtevami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nika ter pogodbenimi obveznostmi, storitve opravlja z neustreznim opremo in kadrom, ali zamuja z izvedbo naro</w:t>
      </w:r>
      <w:r w:rsidRPr="00A92C0D">
        <w:rPr>
          <w:rFonts w:ascii="Garamond" w:eastAsia="Times New Roman" w:hAnsi="Garamond" w:cs="Calibri"/>
          <w:sz w:val="24"/>
          <w:szCs w:val="24"/>
        </w:rPr>
        <w:t>čenih storitev oziroma jih ne opravi v roku ali storitve izpolni z napako ali pomanjkljivostim</w:t>
      </w:r>
      <w:r w:rsidRPr="00A92C0D">
        <w:rPr>
          <w:rFonts w:ascii="Garamond" w:eastAsia="Times New Roman" w:hAnsi="Garamond" w:cs="Times New Roman"/>
          <w:sz w:val="24"/>
          <w:szCs w:val="24"/>
        </w:rPr>
        <w:t>, je dol</w:t>
      </w:r>
      <w:r w:rsidRPr="00A92C0D">
        <w:rPr>
          <w:rFonts w:ascii="Garamond" w:eastAsia="Times New Roman" w:hAnsi="Garamond" w:cs="Calibri"/>
          <w:sz w:val="24"/>
          <w:szCs w:val="24"/>
        </w:rPr>
        <w:t>ž</w:t>
      </w:r>
      <w:r w:rsidRPr="00A92C0D">
        <w:rPr>
          <w:rFonts w:ascii="Garamond" w:eastAsia="Times New Roman" w:hAnsi="Garamond" w:cs="Times New Roman"/>
          <w:sz w:val="24"/>
          <w:szCs w:val="24"/>
        </w:rPr>
        <w:t>an izvajalec pla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ati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niku pogodbeno kazen v višini 8% vrednosti naročila v EUR z DDV (vrednost velja za količino, ki je navedena na naročilnici) za vsak koledarski dan zamude oziroma nepravilne izvedbe ali </w:t>
      </w:r>
      <w:proofErr w:type="spellStart"/>
      <w:r w:rsidRPr="00A92C0D">
        <w:rPr>
          <w:rFonts w:ascii="Garamond" w:eastAsia="Times New Roman" w:hAnsi="Garamond" w:cs="Times New Roman"/>
          <w:sz w:val="24"/>
          <w:szCs w:val="24"/>
        </w:rPr>
        <w:t>neizvedbe</w:t>
      </w:r>
      <w:proofErr w:type="spellEnd"/>
      <w:r w:rsidRPr="00A92C0D">
        <w:rPr>
          <w:rFonts w:ascii="Garamond" w:eastAsia="Times New Roman" w:hAnsi="Garamond" w:cs="Times New Roman"/>
          <w:sz w:val="24"/>
          <w:szCs w:val="24"/>
        </w:rPr>
        <w:t>.</w:t>
      </w:r>
      <w:r w:rsidRPr="00A92C0D" w:rsidDel="00CB2B93">
        <w:rPr>
          <w:rFonts w:ascii="Garamond" w:eastAsia="Times New Roman" w:hAnsi="Garamond" w:cs="Times New Roman"/>
          <w:sz w:val="24"/>
          <w:szCs w:val="24"/>
        </w:rPr>
        <w:t xml:space="preserve"> </w:t>
      </w:r>
    </w:p>
    <w:p w14:paraId="1613B7FD" w14:textId="77777777" w:rsidR="00B33BEE" w:rsidRPr="00A92C0D" w:rsidRDefault="00B33BEE" w:rsidP="00B33BEE">
      <w:pPr>
        <w:spacing w:before="23" w:after="120" w:line="324" w:lineRule="auto"/>
        <w:ind w:right="113"/>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Pravica do pogodbene kazni nastane na podlagi pogodbe in dejstva </w:t>
      </w:r>
      <w:proofErr w:type="spellStart"/>
      <w:r w:rsidRPr="00A92C0D">
        <w:rPr>
          <w:rFonts w:ascii="Garamond" w:eastAsia="Times New Roman" w:hAnsi="Garamond" w:cs="Times New Roman"/>
          <w:sz w:val="24"/>
          <w:szCs w:val="24"/>
        </w:rPr>
        <w:t>neizvedbe</w:t>
      </w:r>
      <w:proofErr w:type="spellEnd"/>
      <w:r w:rsidRPr="00A92C0D">
        <w:rPr>
          <w:rFonts w:ascii="Garamond" w:eastAsia="Times New Roman" w:hAnsi="Garamond" w:cs="Times New Roman"/>
          <w:sz w:val="24"/>
          <w:szCs w:val="24"/>
        </w:rPr>
        <w:t xml:space="preserve">  in/ali, nepravilne izvedbe storitev skladno z določili tega okvirnega sporazuma in/ali izvedbe z zamudo, četudi naročnik ne poda izrecne izjave izvajalcu, da uveljavlja pogodbeno kazen.</w:t>
      </w:r>
    </w:p>
    <w:p w14:paraId="0D86104C" w14:textId="77777777" w:rsidR="00B33BEE" w:rsidRPr="00A92C0D" w:rsidRDefault="00B33BEE" w:rsidP="00B33BEE">
      <w:pPr>
        <w:spacing w:before="23" w:after="120" w:line="324" w:lineRule="auto"/>
        <w:ind w:right="113"/>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Če izvajalec pravočasno izvede predmet pogodbe vendar s stvarnimi ali pravnimi napakami, ki so izvajalcu pravočasno sporočene, je izvajalec dolžan plačati pogodbeno kazen za čas, ki teče od notifikacije napake do odprave napak  (pogodbena kazen zaradi napak), in sicer za vsak dan </w:t>
      </w:r>
      <w:proofErr w:type="spellStart"/>
      <w:r w:rsidRPr="00A92C0D">
        <w:rPr>
          <w:rFonts w:ascii="Garamond" w:eastAsia="Times New Roman" w:hAnsi="Garamond" w:cs="Times New Roman"/>
          <w:sz w:val="24"/>
          <w:szCs w:val="24"/>
        </w:rPr>
        <w:t>neodprave</w:t>
      </w:r>
      <w:proofErr w:type="spellEnd"/>
      <w:r w:rsidRPr="00A92C0D">
        <w:rPr>
          <w:rFonts w:ascii="Garamond" w:eastAsia="Times New Roman" w:hAnsi="Garamond" w:cs="Times New Roman"/>
          <w:sz w:val="24"/>
          <w:szCs w:val="24"/>
        </w:rPr>
        <w:t xml:space="preserve"> napak  8% vrednosti, ki velja za količino, ki je navedena na naročilnici, skupno pa ne več kot 15% (odstotkov) od celotne pogodbene vrednosti. V istem odstotku se pogodbena kazen zaračunava v primeru zamude.   </w:t>
      </w:r>
    </w:p>
    <w:p w14:paraId="6B2BED9A" w14:textId="77777777" w:rsidR="00B33BEE" w:rsidRPr="00A92C0D" w:rsidRDefault="00B33BEE" w:rsidP="00B33BEE">
      <w:pPr>
        <w:spacing w:after="120" w:line="324" w:lineRule="auto"/>
        <w:ind w:right="113"/>
        <w:jc w:val="both"/>
        <w:rPr>
          <w:rFonts w:ascii="Garamond" w:eastAsia="Times New Roman" w:hAnsi="Garamond" w:cs="Times New Roman"/>
          <w:sz w:val="24"/>
          <w:szCs w:val="24"/>
        </w:rPr>
      </w:pPr>
      <w:r w:rsidRPr="00A92C0D">
        <w:rPr>
          <w:rFonts w:ascii="Garamond" w:eastAsia="Times New Roman" w:hAnsi="Garamond" w:cs="Times New Roman"/>
          <w:sz w:val="24"/>
          <w:szCs w:val="24"/>
        </w:rPr>
        <w:lastRenderedPageBreak/>
        <w:t>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je upravi</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en odtegniti oz. enostransko pobotati tako pogodbeno kazen kot </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kodo od kateregakoli zneska, ki ga dolguje izvajalec oziroma se pogodbena kazen obra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una </w:t>
      </w:r>
      <w:r w:rsidRPr="00A92C0D">
        <w:rPr>
          <w:rFonts w:ascii="Garamond" w:eastAsia="Times New Roman" w:hAnsi="Garamond" w:cs="Times New Roman"/>
          <w:strike/>
          <w:sz w:val="24"/>
          <w:szCs w:val="24"/>
        </w:rPr>
        <w:t xml:space="preserve">s </w:t>
      </w:r>
      <w:r w:rsidRPr="00A92C0D">
        <w:rPr>
          <w:rFonts w:ascii="Garamond" w:eastAsia="Times New Roman" w:hAnsi="Garamond" w:cs="Times New Roman"/>
          <w:sz w:val="24"/>
          <w:szCs w:val="24"/>
        </w:rPr>
        <w:t>z mese</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nim popla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ilom.</w:t>
      </w:r>
    </w:p>
    <w:p w14:paraId="0F471D6A" w14:textId="77777777" w:rsidR="00B33BEE" w:rsidRPr="00A92C0D" w:rsidRDefault="00B33BEE" w:rsidP="00B33BEE">
      <w:pPr>
        <w:spacing w:after="120" w:line="324" w:lineRule="auto"/>
        <w:ind w:right="116"/>
        <w:jc w:val="both"/>
        <w:rPr>
          <w:rFonts w:ascii="Garamond" w:eastAsia="Times New Roman" w:hAnsi="Garamond" w:cs="Times New Roman"/>
          <w:sz w:val="24"/>
          <w:szCs w:val="24"/>
        </w:rPr>
      </w:pPr>
      <w:r w:rsidRPr="00A92C0D">
        <w:rPr>
          <w:rFonts w:ascii="Garamond" w:eastAsia="Times New Roman" w:hAnsi="Garamond" w:cs="Times New Roman"/>
          <w:sz w:val="24"/>
          <w:szCs w:val="24"/>
        </w:rPr>
        <w:t>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in izvajalec sogla</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ata, da pravica zara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unavanja pogodbene kazni ni pogojena z nastankom </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kode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niku. Povra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ilo tako nastale </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kode bo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uveljavljal po splo</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nih na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elih od</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kodninske odgovornosti, neodvisno od uveljavljanja pogodbene kazni.</w:t>
      </w:r>
    </w:p>
    <w:p w14:paraId="364037B6" w14:textId="77777777" w:rsidR="00B33BEE" w:rsidRPr="00A92C0D" w:rsidRDefault="00B33BEE" w:rsidP="00B33BEE">
      <w:pPr>
        <w:spacing w:after="120" w:line="324" w:lineRule="auto"/>
        <w:ind w:right="114"/>
        <w:jc w:val="both"/>
        <w:rPr>
          <w:rFonts w:ascii="Garamond" w:eastAsia="Times New Roman" w:hAnsi="Garamond" w:cs="Times New Roman"/>
          <w:sz w:val="24"/>
          <w:szCs w:val="24"/>
        </w:rPr>
      </w:pPr>
      <w:r w:rsidRPr="00A92C0D">
        <w:rPr>
          <w:rFonts w:ascii="Garamond" w:eastAsia="Times New Roman" w:hAnsi="Garamond" w:cs="Times New Roman"/>
          <w:sz w:val="24"/>
          <w:szCs w:val="24"/>
        </w:rPr>
        <w:t>V primeru kršitev pogodbenih obveznosti lahko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nik uveljavi tudi zavarovanje </w:t>
      </w:r>
      <w:r w:rsidRPr="00A92C0D">
        <w:rPr>
          <w:rFonts w:ascii="Garamond" w:eastAsia="Times New Roman" w:hAnsi="Garamond" w:cs="Times New Roman"/>
          <w:spacing w:val="-30"/>
          <w:sz w:val="24"/>
          <w:szCs w:val="24"/>
        </w:rPr>
        <w:t xml:space="preserve"> </w:t>
      </w:r>
      <w:r w:rsidRPr="00A92C0D">
        <w:rPr>
          <w:rFonts w:ascii="Garamond" w:eastAsia="Times New Roman" w:hAnsi="Garamond" w:cs="Times New Roman"/>
          <w:sz w:val="24"/>
          <w:szCs w:val="24"/>
        </w:rPr>
        <w:t>za dobro izvedbo pogodbenih</w:t>
      </w:r>
      <w:r w:rsidRPr="00A92C0D">
        <w:rPr>
          <w:rFonts w:ascii="Garamond" w:eastAsia="Times New Roman" w:hAnsi="Garamond" w:cs="Times New Roman"/>
          <w:spacing w:val="-14"/>
          <w:sz w:val="24"/>
          <w:szCs w:val="24"/>
        </w:rPr>
        <w:t xml:space="preserve"> </w:t>
      </w:r>
      <w:r w:rsidRPr="00A92C0D">
        <w:rPr>
          <w:rFonts w:ascii="Garamond" w:eastAsia="Times New Roman" w:hAnsi="Garamond" w:cs="Times New Roman"/>
          <w:sz w:val="24"/>
          <w:szCs w:val="24"/>
        </w:rPr>
        <w:t>obveznosti.</w:t>
      </w:r>
    </w:p>
    <w:p w14:paraId="58A6108A"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Skupni znesek izrečenih pogodbenih kazni ne sme presegati 15% (odstotkov) od celotne pogodbene vrednosti, kot je določena v 3. členu tega sporazuma. .</w:t>
      </w:r>
    </w:p>
    <w:p w14:paraId="75D56CA6"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V primeru nastanka škode, ki jo utrpi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nik zaradi neizpolnitve, nepravilne izpolnitve ali zamude s strani izvajalca in bi nastala </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koda presegla znesek pogodbene kazni, lahko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zahteva poleg pogodbene kazni tudi popla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ilo razlike do celotne od</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kodnine za vso nastalo škodo, ki jo je utrpel zaradi izvajal</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eve zamude, nepravilne izpolnitve ali neizpolnitve pogodbenih obveznosti izvajalca. Izvajalec mora, </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e ga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k temu pozove, skupaj z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nikom sodelovati kot stranka v eventualnih sporih, spro</w:t>
      </w:r>
      <w:r w:rsidRPr="00A92C0D">
        <w:rPr>
          <w:rFonts w:ascii="Garamond" w:eastAsia="Times New Roman" w:hAnsi="Garamond" w:cs="Calibri"/>
          <w:sz w:val="24"/>
          <w:szCs w:val="24"/>
        </w:rPr>
        <w:t>ž</w:t>
      </w:r>
      <w:r w:rsidRPr="00A92C0D">
        <w:rPr>
          <w:rFonts w:ascii="Garamond" w:eastAsia="Times New Roman" w:hAnsi="Garamond" w:cs="Times New Roman"/>
          <w:sz w:val="24"/>
          <w:szCs w:val="24"/>
        </w:rPr>
        <w:t>enih s strani tretjih oseb, ki bi nastali v posledici zamude, nepravilne izpolnitve ali neizpolnitve izvajalca.</w:t>
      </w:r>
    </w:p>
    <w:p w14:paraId="17B61970"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lahko na stroške izvajalca poveri dela drugemu izvajalcu ali jih izvede sam. Za popla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ilo nastalih stro</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 xml:space="preserve">kov in </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kode lahko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vedno unov</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 zavarovanje za dobro izvedbo pogodbenih obveznosti, v kolikor le ta zadoš</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a. V tem primeru si bo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obra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unal tudi manipulativne stroške v višini 5% vrednosti drugje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enih storitev.</w:t>
      </w:r>
    </w:p>
    <w:p w14:paraId="3FFA9E5A" w14:textId="77777777" w:rsidR="00B33BEE" w:rsidRPr="00A92C0D" w:rsidRDefault="00B33BEE" w:rsidP="00B33BEE">
      <w:pPr>
        <w:spacing w:after="120" w:line="324" w:lineRule="auto"/>
        <w:jc w:val="both"/>
        <w:rPr>
          <w:rFonts w:ascii="Garamond" w:eastAsia="Times New Roman" w:hAnsi="Garamond" w:cs="Times New Roman"/>
          <w:sz w:val="24"/>
          <w:szCs w:val="24"/>
        </w:rPr>
      </w:pPr>
    </w:p>
    <w:p w14:paraId="0C99B32C" w14:textId="3DA962B0" w:rsidR="00B33BEE" w:rsidRPr="00A92C0D" w:rsidRDefault="00B33BEE" w:rsidP="003936F8">
      <w:pPr>
        <w:spacing w:after="200" w:line="324" w:lineRule="auto"/>
        <w:contextualSpacing/>
        <w:jc w:val="both"/>
        <w:rPr>
          <w:rFonts w:ascii="Garamond" w:eastAsia="Times New Roman" w:hAnsi="Garamond" w:cs="Tahoma"/>
          <w:sz w:val="24"/>
          <w:szCs w:val="24"/>
        </w:rPr>
      </w:pPr>
      <w:r w:rsidRPr="00A92C0D">
        <w:rPr>
          <w:rFonts w:ascii="Garamond" w:eastAsia="Times New Roman" w:hAnsi="Garamond" w:cs="Tahoma"/>
          <w:sz w:val="24"/>
          <w:szCs w:val="24"/>
        </w:rPr>
        <w:t>1</w:t>
      </w:r>
      <w:r w:rsidR="003936F8" w:rsidRPr="00A92C0D">
        <w:rPr>
          <w:rFonts w:ascii="Garamond" w:eastAsia="Times New Roman" w:hAnsi="Garamond" w:cs="Tahoma"/>
          <w:sz w:val="24"/>
          <w:szCs w:val="24"/>
        </w:rPr>
        <w:t>1</w:t>
      </w:r>
      <w:r w:rsidRPr="00A92C0D">
        <w:rPr>
          <w:rFonts w:ascii="Garamond" w:eastAsia="Times New Roman" w:hAnsi="Garamond" w:cs="Tahoma"/>
          <w:sz w:val="24"/>
          <w:szCs w:val="24"/>
        </w:rPr>
        <w:t>. člen</w:t>
      </w:r>
    </w:p>
    <w:p w14:paraId="3990051C"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Izvajalec jam</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 da bo storitve izvedel tako, da bodo v celoti in v vseh svojih delih ustrezala zakonskim in tehni</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nim predpisom ter standardom, veljavnim za tovrstne storitve.</w:t>
      </w:r>
    </w:p>
    <w:p w14:paraId="6520C8EE"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Izvajalec je kot jamstvo, za kakovostno in pravo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asno izvedbo storitev predlo</w:t>
      </w:r>
      <w:r w:rsidRPr="00A92C0D">
        <w:rPr>
          <w:rFonts w:ascii="Garamond" w:eastAsia="Times New Roman" w:hAnsi="Garamond" w:cs="Calibri"/>
          <w:sz w:val="24"/>
          <w:szCs w:val="24"/>
        </w:rPr>
        <w:t>ž</w:t>
      </w:r>
      <w:r w:rsidRPr="00A92C0D">
        <w:rPr>
          <w:rFonts w:ascii="Garamond" w:eastAsia="Times New Roman" w:hAnsi="Garamond" w:cs="Times New Roman"/>
          <w:sz w:val="24"/>
          <w:szCs w:val="24"/>
        </w:rPr>
        <w:t>il zavarovanje za dobro izvedbo pogodbenih obveznosti, ki jo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lahko unov</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w:t>
      </w:r>
    </w:p>
    <w:p w14:paraId="35C9306C" w14:textId="77777777" w:rsidR="00B33BEE" w:rsidRPr="00A92C0D" w:rsidRDefault="00B33BEE" w:rsidP="00B33BEE">
      <w:pPr>
        <w:numPr>
          <w:ilvl w:val="0"/>
          <w:numId w:val="29"/>
        </w:numPr>
        <w:spacing w:after="0" w:line="324" w:lineRule="auto"/>
        <w:contextualSpacing/>
        <w:jc w:val="both"/>
        <w:rPr>
          <w:rFonts w:ascii="Garamond" w:eastAsia="Times New Roman" w:hAnsi="Garamond" w:cs="Times New Roman"/>
          <w:sz w:val="24"/>
          <w:szCs w:val="24"/>
          <w:lang w:eastAsia="sl-SI"/>
        </w:rPr>
      </w:pPr>
      <w:r w:rsidRPr="00A92C0D">
        <w:rPr>
          <w:rFonts w:ascii="Garamond" w:eastAsia="Times New Roman" w:hAnsi="Garamond" w:cs="Times New Roman"/>
          <w:sz w:val="24"/>
          <w:szCs w:val="24"/>
          <w:lang w:eastAsia="sl-SI"/>
        </w:rPr>
        <w:t>v primeru izvajal</w:t>
      </w:r>
      <w:r w:rsidRPr="00A92C0D">
        <w:rPr>
          <w:rFonts w:ascii="Garamond" w:eastAsia="Times New Roman" w:hAnsi="Garamond" w:cs="Calibri"/>
          <w:sz w:val="24"/>
          <w:szCs w:val="24"/>
          <w:lang w:eastAsia="sl-SI"/>
        </w:rPr>
        <w:t>č</w:t>
      </w:r>
      <w:r w:rsidRPr="00A92C0D">
        <w:rPr>
          <w:rFonts w:ascii="Garamond" w:eastAsia="Times New Roman" w:hAnsi="Garamond" w:cs="Times New Roman"/>
          <w:sz w:val="24"/>
          <w:szCs w:val="24"/>
          <w:lang w:eastAsia="sl-SI"/>
        </w:rPr>
        <w:t>evega odstopa pred ali med izvedbo del po izvajal</w:t>
      </w:r>
      <w:r w:rsidRPr="00A92C0D">
        <w:rPr>
          <w:rFonts w:ascii="Garamond" w:eastAsia="Times New Roman" w:hAnsi="Garamond" w:cs="Calibri"/>
          <w:sz w:val="24"/>
          <w:szCs w:val="24"/>
          <w:lang w:eastAsia="sl-SI"/>
        </w:rPr>
        <w:t>č</w:t>
      </w:r>
      <w:r w:rsidRPr="00A92C0D">
        <w:rPr>
          <w:rFonts w:ascii="Garamond" w:eastAsia="Times New Roman" w:hAnsi="Garamond" w:cs="Times New Roman"/>
          <w:sz w:val="24"/>
          <w:szCs w:val="24"/>
          <w:lang w:eastAsia="sl-SI"/>
        </w:rPr>
        <w:t>evi krivdi,</w:t>
      </w:r>
    </w:p>
    <w:p w14:paraId="02537089" w14:textId="77777777" w:rsidR="00B33BEE" w:rsidRPr="00A92C0D" w:rsidRDefault="00B33BEE" w:rsidP="00B33BEE">
      <w:pPr>
        <w:numPr>
          <w:ilvl w:val="0"/>
          <w:numId w:val="29"/>
        </w:numPr>
        <w:spacing w:after="0" w:line="324" w:lineRule="auto"/>
        <w:contextualSpacing/>
        <w:jc w:val="both"/>
        <w:rPr>
          <w:rFonts w:ascii="Garamond" w:eastAsia="Times New Roman" w:hAnsi="Garamond" w:cs="Times New Roman"/>
          <w:sz w:val="24"/>
          <w:szCs w:val="24"/>
          <w:lang w:eastAsia="sl-SI"/>
        </w:rPr>
      </w:pPr>
      <w:r w:rsidRPr="00A92C0D">
        <w:rPr>
          <w:rFonts w:ascii="Garamond" w:eastAsia="Times New Roman" w:hAnsi="Garamond" w:cs="Times New Roman"/>
          <w:sz w:val="24"/>
          <w:szCs w:val="24"/>
          <w:lang w:eastAsia="sl-SI"/>
        </w:rPr>
        <w:t>v primeru nekvalitetne izvedbe storitev po sporazumu,</w:t>
      </w:r>
    </w:p>
    <w:p w14:paraId="5610EE51" w14:textId="77777777" w:rsidR="00B33BEE" w:rsidRPr="00A92C0D" w:rsidRDefault="00B33BEE" w:rsidP="00B33BEE">
      <w:pPr>
        <w:numPr>
          <w:ilvl w:val="0"/>
          <w:numId w:val="29"/>
        </w:numPr>
        <w:spacing w:after="0" w:line="324" w:lineRule="auto"/>
        <w:contextualSpacing/>
        <w:jc w:val="both"/>
        <w:rPr>
          <w:rFonts w:ascii="Garamond" w:eastAsia="Times New Roman" w:hAnsi="Garamond" w:cs="Times New Roman"/>
          <w:sz w:val="24"/>
          <w:szCs w:val="24"/>
          <w:lang w:eastAsia="sl-SI"/>
        </w:rPr>
      </w:pPr>
      <w:r w:rsidRPr="00A92C0D">
        <w:rPr>
          <w:rFonts w:ascii="Garamond" w:eastAsia="Times New Roman" w:hAnsi="Garamond" w:cs="Times New Roman"/>
          <w:sz w:val="24"/>
          <w:szCs w:val="24"/>
          <w:lang w:eastAsia="sl-SI"/>
        </w:rPr>
        <w:t>v primeru nepravo</w:t>
      </w:r>
      <w:r w:rsidRPr="00A92C0D">
        <w:rPr>
          <w:rFonts w:ascii="Garamond" w:eastAsia="Times New Roman" w:hAnsi="Garamond" w:cs="Calibri"/>
          <w:sz w:val="24"/>
          <w:szCs w:val="24"/>
          <w:lang w:eastAsia="sl-SI"/>
        </w:rPr>
        <w:t>č</w:t>
      </w:r>
      <w:r w:rsidRPr="00A92C0D">
        <w:rPr>
          <w:rFonts w:ascii="Garamond" w:eastAsia="Times New Roman" w:hAnsi="Garamond" w:cs="Times New Roman"/>
          <w:sz w:val="24"/>
          <w:szCs w:val="24"/>
          <w:lang w:eastAsia="sl-SI"/>
        </w:rPr>
        <w:t>asnega oz. nea</w:t>
      </w:r>
      <w:r w:rsidRPr="00A92C0D">
        <w:rPr>
          <w:rFonts w:ascii="Garamond" w:eastAsia="Times New Roman" w:hAnsi="Garamond" w:cs="Calibri"/>
          <w:sz w:val="24"/>
          <w:szCs w:val="24"/>
          <w:lang w:eastAsia="sl-SI"/>
        </w:rPr>
        <w:t>ž</w:t>
      </w:r>
      <w:r w:rsidRPr="00A92C0D">
        <w:rPr>
          <w:rFonts w:ascii="Garamond" w:eastAsia="Times New Roman" w:hAnsi="Garamond" w:cs="Times New Roman"/>
          <w:sz w:val="24"/>
          <w:szCs w:val="24"/>
          <w:lang w:eastAsia="sl-SI"/>
        </w:rPr>
        <w:t>urnega izvajanja del v smislu tega sporazuma,</w:t>
      </w:r>
    </w:p>
    <w:p w14:paraId="62937C42" w14:textId="77777777" w:rsidR="00B33BEE" w:rsidRPr="00A92C0D" w:rsidRDefault="00B33BEE" w:rsidP="00B33BEE">
      <w:pPr>
        <w:numPr>
          <w:ilvl w:val="0"/>
          <w:numId w:val="29"/>
        </w:numPr>
        <w:spacing w:after="0" w:line="324" w:lineRule="auto"/>
        <w:contextualSpacing/>
        <w:jc w:val="both"/>
        <w:rPr>
          <w:rFonts w:ascii="Garamond" w:eastAsia="Times New Roman" w:hAnsi="Garamond" w:cs="Times New Roman"/>
          <w:sz w:val="24"/>
          <w:szCs w:val="24"/>
          <w:lang w:eastAsia="sl-SI"/>
        </w:rPr>
      </w:pPr>
      <w:r w:rsidRPr="00A92C0D">
        <w:rPr>
          <w:rFonts w:ascii="Garamond" w:eastAsia="Times New Roman" w:hAnsi="Garamond" w:cs="Times New Roman"/>
          <w:sz w:val="24"/>
          <w:szCs w:val="24"/>
          <w:lang w:eastAsia="sl-SI"/>
        </w:rPr>
        <w:t>v primeru izvajanja storitev z neustrezno opremo ali kadrom,</w:t>
      </w:r>
    </w:p>
    <w:p w14:paraId="4F12D0DC" w14:textId="77777777" w:rsidR="00B33BEE" w:rsidRPr="00A92C0D" w:rsidRDefault="00B33BEE" w:rsidP="00B33BEE">
      <w:pPr>
        <w:numPr>
          <w:ilvl w:val="0"/>
          <w:numId w:val="29"/>
        </w:numPr>
        <w:spacing w:after="0"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lang w:eastAsia="sl-SI"/>
        </w:rPr>
        <w:t>v primeru nastanka škode na premo</w:t>
      </w:r>
      <w:r w:rsidRPr="00A92C0D">
        <w:rPr>
          <w:rFonts w:ascii="Garamond" w:eastAsia="Times New Roman" w:hAnsi="Garamond" w:cs="Calibri"/>
          <w:sz w:val="24"/>
          <w:szCs w:val="24"/>
          <w:lang w:eastAsia="sl-SI"/>
        </w:rPr>
        <w:t>ž</w:t>
      </w:r>
      <w:r w:rsidRPr="00A92C0D">
        <w:rPr>
          <w:rFonts w:ascii="Garamond" w:eastAsia="Times New Roman" w:hAnsi="Garamond" w:cs="Times New Roman"/>
          <w:sz w:val="24"/>
          <w:szCs w:val="24"/>
          <w:lang w:eastAsia="sl-SI"/>
        </w:rPr>
        <w:t>enju naro</w:t>
      </w:r>
      <w:r w:rsidRPr="00A92C0D">
        <w:rPr>
          <w:rFonts w:ascii="Garamond" w:eastAsia="Times New Roman" w:hAnsi="Garamond" w:cs="Calibri"/>
          <w:sz w:val="24"/>
          <w:szCs w:val="24"/>
          <w:lang w:eastAsia="sl-SI"/>
        </w:rPr>
        <w:t>čnika ali drugih oseb</w:t>
      </w:r>
      <w:r w:rsidRPr="00A92C0D">
        <w:rPr>
          <w:rFonts w:ascii="Garamond" w:eastAsia="Times New Roman" w:hAnsi="Garamond" w:cs="Times New Roman"/>
          <w:sz w:val="24"/>
          <w:szCs w:val="24"/>
          <w:lang w:eastAsia="sl-SI"/>
        </w:rPr>
        <w:t xml:space="preserve"> zaradi nepravilnega izvajanja storitev,</w:t>
      </w:r>
    </w:p>
    <w:p w14:paraId="1FE35C71" w14:textId="77777777" w:rsidR="00B33BEE" w:rsidRPr="00A92C0D" w:rsidRDefault="00B33BEE" w:rsidP="00B33BEE">
      <w:pPr>
        <w:numPr>
          <w:ilvl w:val="0"/>
          <w:numId w:val="29"/>
        </w:numPr>
        <w:spacing w:after="0" w:line="324" w:lineRule="auto"/>
        <w:contextualSpacing/>
        <w:jc w:val="both"/>
        <w:rPr>
          <w:rFonts w:ascii="Garamond" w:eastAsia="Times New Roman" w:hAnsi="Garamond" w:cs="Times New Roman"/>
          <w:sz w:val="24"/>
          <w:szCs w:val="24"/>
        </w:rPr>
      </w:pPr>
      <w:r w:rsidRPr="00A92C0D">
        <w:rPr>
          <w:rFonts w:ascii="Garamond" w:eastAsia="Times New Roman" w:hAnsi="Garamond" w:cs="Calibri"/>
          <w:sz w:val="24"/>
          <w:szCs w:val="24"/>
        </w:rPr>
        <w:t>č</w:t>
      </w:r>
      <w:r w:rsidRPr="00A92C0D">
        <w:rPr>
          <w:rFonts w:ascii="Garamond" w:eastAsia="Times New Roman" w:hAnsi="Garamond" w:cs="Times New Roman"/>
          <w:sz w:val="24"/>
          <w:szCs w:val="24"/>
        </w:rPr>
        <w:t>e kr</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i zaupnost podatkov,</w:t>
      </w:r>
    </w:p>
    <w:p w14:paraId="705E30B1" w14:textId="77777777" w:rsidR="00B33BEE" w:rsidRPr="00A92C0D" w:rsidRDefault="00B33BEE" w:rsidP="00B33BEE">
      <w:pPr>
        <w:numPr>
          <w:ilvl w:val="0"/>
          <w:numId w:val="29"/>
        </w:numPr>
        <w:spacing w:after="0"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lastRenderedPageBreak/>
        <w:t>če krši pravila o varovanju osebnih podatkov,</w:t>
      </w:r>
    </w:p>
    <w:p w14:paraId="687EE7BD" w14:textId="77777777" w:rsidR="00B33BEE" w:rsidRPr="00A92C0D" w:rsidRDefault="00B33BEE" w:rsidP="00B33BEE">
      <w:pPr>
        <w:numPr>
          <w:ilvl w:val="0"/>
          <w:numId w:val="29"/>
        </w:numPr>
        <w:spacing w:after="0" w:line="324" w:lineRule="auto"/>
        <w:contextualSpacing/>
        <w:jc w:val="both"/>
        <w:rPr>
          <w:rFonts w:ascii="Garamond" w:eastAsia="Times New Roman" w:hAnsi="Garamond" w:cs="Times New Roman"/>
          <w:sz w:val="24"/>
          <w:szCs w:val="24"/>
        </w:rPr>
      </w:pPr>
      <w:r w:rsidRPr="00A92C0D">
        <w:rPr>
          <w:rFonts w:ascii="Garamond" w:eastAsia="Times New Roman" w:hAnsi="Garamond" w:cs="Calibri"/>
          <w:sz w:val="24"/>
          <w:szCs w:val="24"/>
        </w:rPr>
        <w:t>č</w:t>
      </w:r>
      <w:r w:rsidRPr="00A92C0D">
        <w:rPr>
          <w:rFonts w:ascii="Garamond" w:eastAsia="Times New Roman" w:hAnsi="Garamond" w:cs="Times New Roman"/>
          <w:sz w:val="24"/>
          <w:szCs w:val="24"/>
        </w:rPr>
        <w:t>e izvajalec brez dogovora z naro</w:t>
      </w:r>
      <w:r w:rsidRPr="00A92C0D">
        <w:rPr>
          <w:rFonts w:ascii="Garamond" w:eastAsia="Times New Roman" w:hAnsi="Garamond" w:cs="Calibri"/>
          <w:sz w:val="24"/>
          <w:szCs w:val="24"/>
        </w:rPr>
        <w:t xml:space="preserve">čnikom </w:t>
      </w:r>
      <w:r w:rsidRPr="00A92C0D">
        <w:rPr>
          <w:rFonts w:ascii="Garamond" w:eastAsia="Times New Roman" w:hAnsi="Garamond" w:cs="Times New Roman"/>
          <w:sz w:val="24"/>
          <w:szCs w:val="24"/>
        </w:rPr>
        <w:t>odstopi od okvirnega sporazuma/posameznega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ila in razlogi za to niso na naro</w:t>
      </w:r>
      <w:r w:rsidRPr="00A92C0D">
        <w:rPr>
          <w:rFonts w:ascii="Garamond" w:eastAsia="Times New Roman" w:hAnsi="Garamond" w:cs="Calibri"/>
          <w:sz w:val="24"/>
          <w:szCs w:val="24"/>
        </w:rPr>
        <w:t>čnikovi</w:t>
      </w:r>
      <w:r w:rsidRPr="00A92C0D">
        <w:rPr>
          <w:rFonts w:ascii="Garamond" w:eastAsia="Times New Roman" w:hAnsi="Garamond" w:cs="Times New Roman"/>
          <w:sz w:val="24"/>
          <w:szCs w:val="24"/>
        </w:rPr>
        <w:t xml:space="preserve"> strani.</w:t>
      </w:r>
    </w:p>
    <w:p w14:paraId="678D3E29" w14:textId="77777777" w:rsidR="00B33BEE" w:rsidRPr="00A92C0D" w:rsidRDefault="00B33BEE" w:rsidP="00B33BEE">
      <w:pPr>
        <w:spacing w:after="0" w:line="324" w:lineRule="auto"/>
        <w:contextualSpacing/>
        <w:jc w:val="both"/>
        <w:rPr>
          <w:rFonts w:ascii="Garamond" w:eastAsia="Times New Roman" w:hAnsi="Garamond" w:cs="Times New Roman"/>
          <w:sz w:val="24"/>
          <w:szCs w:val="24"/>
        </w:rPr>
      </w:pPr>
    </w:p>
    <w:p w14:paraId="30969871" w14:textId="22ACC2FF" w:rsidR="00B33BEE" w:rsidRPr="00A92C0D" w:rsidRDefault="00B33BEE" w:rsidP="00B33BEE">
      <w:pPr>
        <w:spacing w:after="240" w:line="324" w:lineRule="auto"/>
        <w:jc w:val="both"/>
        <w:rPr>
          <w:rFonts w:ascii="Garamond" w:eastAsia="Times New Roman" w:hAnsi="Garamond" w:cs="Tahoma"/>
          <w:sz w:val="24"/>
          <w:szCs w:val="24"/>
        </w:rPr>
      </w:pPr>
      <w:r w:rsidRPr="00A92C0D">
        <w:rPr>
          <w:rFonts w:ascii="Garamond" w:eastAsia="Times New Roman" w:hAnsi="Garamond" w:cs="Tahoma"/>
          <w:sz w:val="24"/>
          <w:szCs w:val="24"/>
        </w:rPr>
        <w:t>Izvajalec se zaveže v roku omih delovnih dni od sklenitve tega okvirnega sporazuma, kot pogoj za njegovo veljavnost, izročiti naročniku instrument finančnega zavarovanja, in sicer originalno nepreklicno, brezpogojno bančno garancijo, unovčljivo na prvi poziv, izdelano po Enotnih pravilih za garancije na poziv (EPGP, Revizija 2010) ali enakovredno kavcijsko zavarovanje zavarovalnice</w:t>
      </w:r>
      <w:r w:rsidRPr="00A92C0D">
        <w:rPr>
          <w:rFonts w:ascii="Garamond" w:eastAsia="Times New Roman" w:hAnsi="Garamond" w:cs="Tahoma"/>
          <w:strike/>
          <w:sz w:val="24"/>
          <w:szCs w:val="24"/>
        </w:rPr>
        <w:t>)</w:t>
      </w:r>
      <w:r w:rsidRPr="00A92C0D">
        <w:rPr>
          <w:rFonts w:ascii="Garamond" w:eastAsia="Times New Roman" w:hAnsi="Garamond" w:cs="Tahoma"/>
          <w:sz w:val="24"/>
          <w:szCs w:val="24"/>
        </w:rPr>
        <w:t>, v višini 10% pogodbene vrednosti z DDV, ki znaša ____ kot jamstvo za kakovostno in pravočasno izvršitev del, vse z veljavnostjo vsaj še 40</w:t>
      </w:r>
      <w:r w:rsidR="001F1823" w:rsidRPr="00A92C0D">
        <w:rPr>
          <w:rFonts w:ascii="Garamond" w:eastAsia="Times New Roman" w:hAnsi="Garamond" w:cs="Tahoma"/>
          <w:sz w:val="24"/>
          <w:szCs w:val="24"/>
        </w:rPr>
        <w:t xml:space="preserve"> </w:t>
      </w:r>
      <w:r w:rsidRPr="00A92C0D">
        <w:rPr>
          <w:rFonts w:ascii="Garamond" w:eastAsia="Times New Roman" w:hAnsi="Garamond" w:cs="Tahoma"/>
          <w:sz w:val="24"/>
          <w:szCs w:val="24"/>
        </w:rPr>
        <w:t>dni po prenehanju okvirnega sporazuma, sicer ta okvirni sporazum preneha ne da bi naročnik glede tega v razmerju do izvajalca potreboval storiti še kakršnokoli ravnanje.</w:t>
      </w:r>
    </w:p>
    <w:p w14:paraId="1C62EFF5" w14:textId="77777777" w:rsidR="00B33BEE" w:rsidRPr="00A92C0D" w:rsidRDefault="00B33BEE" w:rsidP="00B33BEE">
      <w:pPr>
        <w:spacing w:line="324" w:lineRule="auto"/>
        <w:jc w:val="both"/>
        <w:rPr>
          <w:rFonts w:ascii="Garamond" w:eastAsia="Times New Roman" w:hAnsi="Garamond" w:cs="Tahoma"/>
          <w:sz w:val="24"/>
          <w:szCs w:val="24"/>
        </w:rPr>
      </w:pPr>
      <w:r w:rsidRPr="00A92C0D">
        <w:rPr>
          <w:rFonts w:ascii="Garamond" w:eastAsia="Times New Roman" w:hAnsi="Garamond" w:cs="Tahoma"/>
          <w:sz w:val="24"/>
          <w:szCs w:val="24"/>
        </w:rPr>
        <w:t>V primeru podaljšanja okvirnega sporazuma, je izvajalec dolžan naročniku v roku osem (8) delovnih dni od podpisa aneksa dostaviti ustrezno podaljšanje instrumenta finančnega zavarovanja z veljavnostjo vsaj še za 40 dni po podaljšani veljavnosti okvirnega sporazuma.</w:t>
      </w:r>
    </w:p>
    <w:p w14:paraId="1A9C59BB" w14:textId="77777777" w:rsidR="00B33BEE" w:rsidRPr="00A92C0D" w:rsidRDefault="00B33BEE" w:rsidP="00B33BEE">
      <w:pPr>
        <w:spacing w:after="0" w:line="324" w:lineRule="auto"/>
        <w:jc w:val="both"/>
        <w:rPr>
          <w:rFonts w:ascii="Garamond" w:eastAsia="Times New Roman" w:hAnsi="Garamond" w:cs="Tahoma"/>
          <w:sz w:val="24"/>
          <w:szCs w:val="24"/>
          <w:lang w:eastAsia="sl-SI"/>
        </w:rPr>
      </w:pPr>
      <w:r w:rsidRPr="00A92C0D">
        <w:rPr>
          <w:rFonts w:ascii="Garamond" w:eastAsia="Times New Roman" w:hAnsi="Garamond" w:cs="Tahoma"/>
          <w:sz w:val="24"/>
          <w:szCs w:val="24"/>
          <w:lang w:eastAsia="sl-SI"/>
        </w:rPr>
        <w:t xml:space="preserve">Instrument finančnega zavarovanja za kvalitetno in pravočasno izvedbo pogodbenih obveznosti naročnik lahko unovči, če nastopijo razlogi iz drugega odstavka tega člena. </w:t>
      </w:r>
    </w:p>
    <w:p w14:paraId="7B2B1899" w14:textId="77777777" w:rsidR="00B33BEE" w:rsidRPr="00A92C0D" w:rsidRDefault="00B33BEE" w:rsidP="00B33BEE">
      <w:pPr>
        <w:spacing w:after="0" w:line="324" w:lineRule="auto"/>
        <w:jc w:val="both"/>
        <w:rPr>
          <w:rFonts w:ascii="Garamond" w:eastAsia="Times New Roman" w:hAnsi="Garamond" w:cs="Tahoma"/>
          <w:sz w:val="24"/>
          <w:szCs w:val="24"/>
          <w:lang w:eastAsia="sl-SI"/>
        </w:rPr>
      </w:pPr>
    </w:p>
    <w:p w14:paraId="3F5B923A" w14:textId="77777777" w:rsidR="00B33BEE" w:rsidRPr="00A92C0D" w:rsidRDefault="00B33BEE" w:rsidP="00B33BEE">
      <w:pPr>
        <w:spacing w:after="0" w:line="324" w:lineRule="auto"/>
        <w:jc w:val="both"/>
        <w:rPr>
          <w:rFonts w:ascii="Garamond" w:eastAsia="Times New Roman" w:hAnsi="Garamond" w:cs="Tahoma"/>
          <w:sz w:val="24"/>
          <w:szCs w:val="24"/>
          <w:lang w:eastAsia="sl-SI"/>
        </w:rPr>
      </w:pPr>
      <w:r w:rsidRPr="00A92C0D">
        <w:rPr>
          <w:rFonts w:ascii="Garamond" w:eastAsia="Times New Roman" w:hAnsi="Garamond" w:cs="Tahoma"/>
          <w:sz w:val="24"/>
          <w:szCs w:val="24"/>
          <w:lang w:eastAsia="sl-SI"/>
        </w:rPr>
        <w:t>Če pride do unovčenja instrumenta zavarovanja, je dolžan izvajalec naročniku izdati najmanj enakovrstno zavarovanje do konca pogodbenega roka, sicer lahko naročnik od pogodbe odstopi.</w:t>
      </w:r>
    </w:p>
    <w:p w14:paraId="3705A399" w14:textId="77777777" w:rsidR="00B33BEE" w:rsidRPr="00A92C0D" w:rsidRDefault="00B33BEE" w:rsidP="00B33BEE">
      <w:pPr>
        <w:spacing w:after="0" w:line="324" w:lineRule="auto"/>
        <w:contextualSpacing/>
        <w:jc w:val="both"/>
        <w:rPr>
          <w:rFonts w:ascii="Garamond" w:eastAsia="Times New Roman" w:hAnsi="Garamond" w:cs="Times New Roman"/>
          <w:sz w:val="24"/>
          <w:szCs w:val="24"/>
        </w:rPr>
      </w:pPr>
    </w:p>
    <w:p w14:paraId="6E61E6F7"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Naro</w:t>
      </w:r>
      <w:r w:rsidRPr="00A92C0D">
        <w:rPr>
          <w:rFonts w:ascii="Garamond" w:eastAsia="Times New Roman" w:hAnsi="Garamond" w:cs="Calibri"/>
          <w:sz w:val="24"/>
          <w:szCs w:val="24"/>
        </w:rPr>
        <w:t>čnik</w:t>
      </w:r>
      <w:r w:rsidRPr="00A92C0D">
        <w:rPr>
          <w:rFonts w:ascii="Garamond" w:eastAsia="Times New Roman" w:hAnsi="Garamond" w:cs="Times New Roman"/>
          <w:sz w:val="24"/>
          <w:szCs w:val="24"/>
        </w:rPr>
        <w:t xml:space="preserve"> lahko zavarovanje unov</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 brez predhodnega opomina, mora pa izvajalca o tem, da ga je uveljavil, obvestiti pisno po elektronski ali klasi</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 po</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ti.</w:t>
      </w:r>
    </w:p>
    <w:p w14:paraId="3CE68F63" w14:textId="263BCD56" w:rsidR="00B33BEE" w:rsidRPr="00A92C0D" w:rsidRDefault="00B33BEE" w:rsidP="003936F8">
      <w:pPr>
        <w:spacing w:after="0" w:line="324" w:lineRule="auto"/>
        <w:jc w:val="both"/>
        <w:rPr>
          <w:rFonts w:ascii="Garamond" w:eastAsia="Times New Roman" w:hAnsi="Garamond" w:cs="Calibri"/>
          <w:sz w:val="24"/>
          <w:szCs w:val="24"/>
        </w:rPr>
      </w:pPr>
      <w:r w:rsidRPr="00A92C0D">
        <w:rPr>
          <w:rFonts w:ascii="Garamond" w:eastAsia="Times New Roman" w:hAnsi="Garamond" w:cs="Calibri"/>
          <w:sz w:val="24"/>
          <w:szCs w:val="24"/>
        </w:rPr>
        <w:t>VIŠJA SILA</w:t>
      </w:r>
    </w:p>
    <w:p w14:paraId="1A81CD7F" w14:textId="77777777" w:rsidR="003936F8" w:rsidRPr="00A92C0D" w:rsidRDefault="003936F8" w:rsidP="003936F8">
      <w:pPr>
        <w:spacing w:after="0" w:line="324" w:lineRule="auto"/>
        <w:jc w:val="both"/>
        <w:rPr>
          <w:rFonts w:ascii="Garamond" w:eastAsia="Times New Roman" w:hAnsi="Garamond" w:cs="Calibri"/>
          <w:sz w:val="24"/>
          <w:szCs w:val="24"/>
        </w:rPr>
      </w:pPr>
    </w:p>
    <w:p w14:paraId="741793F7" w14:textId="23FF76EB" w:rsidR="00B33BEE" w:rsidRPr="00A92C0D" w:rsidRDefault="00B33BEE" w:rsidP="003936F8">
      <w:pPr>
        <w:spacing w:after="0" w:line="324" w:lineRule="auto"/>
        <w:jc w:val="both"/>
        <w:rPr>
          <w:rFonts w:ascii="Garamond" w:eastAsia="Times New Roman" w:hAnsi="Garamond" w:cs="Calibri"/>
          <w:sz w:val="24"/>
          <w:szCs w:val="24"/>
        </w:rPr>
      </w:pPr>
      <w:r w:rsidRPr="00A92C0D">
        <w:rPr>
          <w:rFonts w:ascii="Garamond" w:eastAsia="Times New Roman" w:hAnsi="Garamond" w:cs="Calibri"/>
          <w:sz w:val="24"/>
          <w:szCs w:val="24"/>
        </w:rPr>
        <w:t>1</w:t>
      </w:r>
      <w:r w:rsidR="003936F8" w:rsidRPr="00A92C0D">
        <w:rPr>
          <w:rFonts w:ascii="Garamond" w:eastAsia="Times New Roman" w:hAnsi="Garamond" w:cs="Calibri"/>
          <w:sz w:val="24"/>
          <w:szCs w:val="24"/>
        </w:rPr>
        <w:t>2</w:t>
      </w:r>
      <w:r w:rsidRPr="00A92C0D">
        <w:rPr>
          <w:rFonts w:ascii="Garamond" w:eastAsia="Times New Roman" w:hAnsi="Garamond" w:cs="Calibri"/>
          <w:sz w:val="24"/>
          <w:szCs w:val="24"/>
        </w:rPr>
        <w:t>. člen</w:t>
      </w:r>
    </w:p>
    <w:p w14:paraId="4794641D" w14:textId="77777777" w:rsidR="00B33BEE" w:rsidRPr="00A92C0D" w:rsidRDefault="00B33BEE" w:rsidP="003936F8">
      <w:pPr>
        <w:widowControl w:val="0"/>
        <w:spacing w:before="120"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Pod višjo silo se razumejo vsi nepredvideni in nepričakovani dogodki, ki nastopijo neodvisno od volje strank in ki jih stranki nista mogli predvideti ob sklepanju okvirnega sporazuma ter kakorkoli vplivajo na izvedbo obveznosti okvirnega sporazuma. Primeri teh dogodkov so naravne nesreče, vojna, stavke, vstaje oziroma ostali dogodki, ki jih sodna praksa priznava kot višjo silo. </w:t>
      </w:r>
    </w:p>
    <w:p w14:paraId="22D19044" w14:textId="77777777"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Stranka okvirnega sporazuma pri kateri je prišlo do višje sile je obvezna drugi stranki čimprej, najkasneje pa v roku treh delovnih dneh poslati obvestilo po elektronski ali klasični pošti, v katerem navede približni čas trajanja višje sile in vzrok zanjo. Ob koncu trajanja navedene višje sile je dolžna obvestiti nasprotno stranko na enak način kot o začetku le te.</w:t>
      </w:r>
    </w:p>
    <w:p w14:paraId="5C985179" w14:textId="77777777"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Stranka okvirnega sporazuma, ki jo je prizadela višja sila, je dolžna dejstvo višje sile dokumentirati.</w:t>
      </w:r>
    </w:p>
    <w:p w14:paraId="5A7A87D1" w14:textId="77777777"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lastRenderedPageBreak/>
        <w:t>Če višja sila traja več kot mesec dni, se stranki dogovorita o nadaljnjem izvajanju okvirnega sporazuma. Če se o tem ne moreta dogovoriti, lahko katerakoli stranka odstopi od okvirnega sporazuma brez odškodninskih zahtevkov.</w:t>
      </w:r>
    </w:p>
    <w:p w14:paraId="29B9363E" w14:textId="77777777"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Nobena od strank ni odgovorna za neizpolnitev katerekoli izmed svojih obveznosti iz razlogov, ki so izven njenega nadzora.</w:t>
      </w:r>
    </w:p>
    <w:p w14:paraId="4162AFC8" w14:textId="77777777" w:rsidR="00B33BEE" w:rsidRPr="00A92C0D" w:rsidRDefault="00B33BEE" w:rsidP="00B33BEE">
      <w:pPr>
        <w:widowControl w:val="0"/>
        <w:spacing w:before="120" w:after="120" w:line="324" w:lineRule="auto"/>
        <w:contextualSpacing/>
        <w:jc w:val="both"/>
        <w:rPr>
          <w:rFonts w:ascii="Garamond" w:eastAsia="Times New Roman" w:hAnsi="Garamond" w:cs="Tahoma"/>
          <w:sz w:val="24"/>
          <w:szCs w:val="24"/>
        </w:rPr>
      </w:pPr>
    </w:p>
    <w:p w14:paraId="01FE5B89" w14:textId="291E05E0"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POSLOVNA SKRIVNOST IN OSEBNI PODATKI</w:t>
      </w:r>
    </w:p>
    <w:p w14:paraId="42F81979" w14:textId="77777777" w:rsidR="003936F8" w:rsidRPr="00A92C0D" w:rsidRDefault="003936F8" w:rsidP="00B33BEE">
      <w:pPr>
        <w:widowControl w:val="0"/>
        <w:spacing w:before="120" w:after="120" w:line="324" w:lineRule="auto"/>
        <w:jc w:val="both"/>
        <w:rPr>
          <w:rFonts w:ascii="Garamond" w:eastAsia="Times New Roman" w:hAnsi="Garamond" w:cs="Tahoma"/>
          <w:sz w:val="24"/>
          <w:szCs w:val="24"/>
        </w:rPr>
      </w:pPr>
    </w:p>
    <w:p w14:paraId="160A3C03" w14:textId="00B5367D"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1</w:t>
      </w:r>
      <w:r w:rsidR="003936F8" w:rsidRPr="00A92C0D">
        <w:rPr>
          <w:rFonts w:ascii="Garamond" w:eastAsia="Times New Roman" w:hAnsi="Garamond" w:cs="Tahoma"/>
          <w:sz w:val="24"/>
          <w:szCs w:val="24"/>
        </w:rPr>
        <w:t>3</w:t>
      </w:r>
      <w:r w:rsidRPr="00A92C0D">
        <w:rPr>
          <w:rFonts w:ascii="Garamond" w:eastAsia="Times New Roman" w:hAnsi="Garamond" w:cs="Tahoma"/>
          <w:sz w:val="24"/>
          <w:szCs w:val="24"/>
        </w:rPr>
        <w:t>. člen</w:t>
      </w:r>
    </w:p>
    <w:p w14:paraId="21ACFD23" w14:textId="77777777"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Stranki okvirnega sporazuma se zavezujeta, da bosta osebne podatke varovali v skladu z določili tega okvirnega sporazuma in veljavnim zakonom, ki ureja področje varstva osebnih podatkov </w:t>
      </w:r>
    </w:p>
    <w:p w14:paraId="0477DB1F" w14:textId="77777777"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Stranki okvirnega sporazuma sta sporazumni, da bosta ustrezno varovali zaupne podatke, do katerih bosta prišli med izvedbo tega okvirnega sporazuma. Ti podatki  predstavljajo poslovno skrivnost in se lahko uporabljajo izključno v zvezi z izvedbo tega okvirnega sporazuma. Zaupni podatki so tisti, ki so označeno kot poslovna skrivnost, kot tudi tisti, ki kot taki niso označeni, vendar je očitno, da bi z njihovim razkritjem posamezni stranki nastala škoda. </w:t>
      </w:r>
    </w:p>
    <w:p w14:paraId="051DD89B" w14:textId="77777777"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Izvajalec je dolžan obvestiti svoje delavce, da lahko pri svojem delu pridejo v stik z zaupnimi podatki, pri delu z njimi pa morajo ti ravnati z največjo mero skrbnosti.</w:t>
      </w:r>
    </w:p>
    <w:p w14:paraId="650B6974" w14:textId="77777777"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Obveznost varovanja podatkov se nanaša tako na čas izvrševanja okvirnega sporazuma,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01D97B5C" w14:textId="0C253B02" w:rsidR="00B33BEE" w:rsidRPr="00A92C0D" w:rsidRDefault="00B33BEE" w:rsidP="00B33BEE">
      <w:pPr>
        <w:widowControl w:val="0"/>
        <w:spacing w:before="120" w:after="120" w:line="324" w:lineRule="auto"/>
        <w:contextualSpacing/>
        <w:jc w:val="both"/>
        <w:rPr>
          <w:rFonts w:ascii="Garamond" w:eastAsia="Times New Roman" w:hAnsi="Garamond" w:cs="Tahoma"/>
          <w:sz w:val="24"/>
          <w:szCs w:val="24"/>
        </w:rPr>
      </w:pPr>
    </w:p>
    <w:p w14:paraId="0F5E2156" w14:textId="6A32D18E" w:rsidR="00B33BEE" w:rsidRPr="00A92C0D" w:rsidRDefault="00B33BEE" w:rsidP="00B33BEE">
      <w:pPr>
        <w:widowControl w:val="0"/>
        <w:spacing w:before="120" w:after="120" w:line="324" w:lineRule="auto"/>
        <w:contextualSpacing/>
        <w:jc w:val="both"/>
        <w:rPr>
          <w:rFonts w:ascii="Garamond" w:eastAsia="Times New Roman" w:hAnsi="Garamond" w:cs="Tahoma"/>
          <w:sz w:val="24"/>
          <w:szCs w:val="24"/>
        </w:rPr>
      </w:pPr>
      <w:r w:rsidRPr="00A92C0D">
        <w:rPr>
          <w:rFonts w:ascii="Garamond" w:eastAsia="Times New Roman" w:hAnsi="Garamond" w:cs="Tahoma"/>
          <w:sz w:val="24"/>
          <w:szCs w:val="24"/>
        </w:rPr>
        <w:t>PREDSTAVNIKA STRANK OKVIRNEGA SPORAZUMA</w:t>
      </w:r>
    </w:p>
    <w:p w14:paraId="76ACCB32" w14:textId="77777777" w:rsidR="003936F8" w:rsidRPr="00A92C0D" w:rsidRDefault="003936F8" w:rsidP="00B33BEE">
      <w:pPr>
        <w:widowControl w:val="0"/>
        <w:spacing w:before="120" w:after="120" w:line="324" w:lineRule="auto"/>
        <w:contextualSpacing/>
        <w:jc w:val="both"/>
        <w:rPr>
          <w:rFonts w:ascii="Garamond" w:eastAsia="Times New Roman" w:hAnsi="Garamond" w:cs="Tahoma"/>
          <w:sz w:val="24"/>
          <w:szCs w:val="24"/>
        </w:rPr>
      </w:pPr>
    </w:p>
    <w:p w14:paraId="29319A77" w14:textId="42F61C69" w:rsidR="00B33BEE" w:rsidRPr="00A92C0D" w:rsidRDefault="00B33BEE" w:rsidP="00B33BEE">
      <w:pPr>
        <w:widowControl w:val="0"/>
        <w:spacing w:before="120" w:after="120" w:line="324" w:lineRule="auto"/>
        <w:contextualSpacing/>
        <w:jc w:val="both"/>
        <w:rPr>
          <w:rFonts w:ascii="Garamond" w:eastAsia="Times New Roman" w:hAnsi="Garamond" w:cs="Tahoma"/>
          <w:sz w:val="24"/>
          <w:szCs w:val="24"/>
        </w:rPr>
      </w:pPr>
      <w:r w:rsidRPr="00A92C0D">
        <w:rPr>
          <w:rFonts w:ascii="Garamond" w:eastAsia="Times New Roman" w:hAnsi="Garamond" w:cs="Tahoma"/>
          <w:sz w:val="24"/>
          <w:szCs w:val="24"/>
        </w:rPr>
        <w:t>1</w:t>
      </w:r>
      <w:r w:rsidR="003936F8" w:rsidRPr="00A92C0D">
        <w:rPr>
          <w:rFonts w:ascii="Garamond" w:eastAsia="Times New Roman" w:hAnsi="Garamond" w:cs="Tahoma"/>
          <w:sz w:val="24"/>
          <w:szCs w:val="24"/>
        </w:rPr>
        <w:t>4</w:t>
      </w:r>
      <w:r w:rsidRPr="00A92C0D">
        <w:rPr>
          <w:rFonts w:ascii="Garamond" w:eastAsia="Times New Roman" w:hAnsi="Garamond" w:cs="Tahoma"/>
          <w:sz w:val="24"/>
          <w:szCs w:val="24"/>
        </w:rPr>
        <w:t>. člen</w:t>
      </w:r>
    </w:p>
    <w:p w14:paraId="6EFF96E0" w14:textId="7F22BA70"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 Naročnik za skrbnika okvirnega sporazuma določa g. </w:t>
      </w:r>
      <w:proofErr w:type="spellStart"/>
      <w:r w:rsidRPr="00A92C0D">
        <w:rPr>
          <w:rFonts w:ascii="Garamond" w:eastAsia="Times New Roman" w:hAnsi="Garamond" w:cs="Tahoma"/>
          <w:sz w:val="24"/>
          <w:szCs w:val="24"/>
        </w:rPr>
        <w:t>Kristiforja</w:t>
      </w:r>
      <w:proofErr w:type="spellEnd"/>
      <w:r w:rsidRPr="00A92C0D">
        <w:rPr>
          <w:rFonts w:ascii="Garamond" w:eastAsia="Times New Roman" w:hAnsi="Garamond" w:cs="Tahoma"/>
          <w:sz w:val="24"/>
          <w:szCs w:val="24"/>
        </w:rPr>
        <w:t xml:space="preserve"> </w:t>
      </w:r>
      <w:proofErr w:type="spellStart"/>
      <w:r w:rsidRPr="00A92C0D">
        <w:rPr>
          <w:rFonts w:ascii="Garamond" w:eastAsia="Times New Roman" w:hAnsi="Garamond" w:cs="Tahoma"/>
          <w:sz w:val="24"/>
          <w:szCs w:val="24"/>
        </w:rPr>
        <w:t>Pantelina</w:t>
      </w:r>
      <w:proofErr w:type="spellEnd"/>
      <w:r w:rsidRPr="00A92C0D">
        <w:rPr>
          <w:rFonts w:ascii="Garamond" w:eastAsia="Times New Roman" w:hAnsi="Garamond" w:cs="Tahoma"/>
          <w:sz w:val="24"/>
          <w:szCs w:val="24"/>
        </w:rPr>
        <w:t>, izvajalec pa __________</w:t>
      </w:r>
    </w:p>
    <w:p w14:paraId="30F10259" w14:textId="77777777" w:rsidR="00E938BA" w:rsidRDefault="00E938BA" w:rsidP="00B33BEE">
      <w:pPr>
        <w:widowControl w:val="0"/>
        <w:spacing w:before="120" w:after="120" w:line="324" w:lineRule="auto"/>
        <w:jc w:val="both"/>
        <w:rPr>
          <w:rFonts w:ascii="Garamond" w:eastAsia="Times New Roman" w:hAnsi="Garamond" w:cs="Times New Roman"/>
          <w:sz w:val="24"/>
          <w:szCs w:val="24"/>
        </w:rPr>
      </w:pPr>
    </w:p>
    <w:p w14:paraId="5E4C12CC" w14:textId="68521B5F" w:rsidR="00B33BEE" w:rsidRPr="00A92C0D" w:rsidRDefault="00B33BEE" w:rsidP="00B33BEE">
      <w:pPr>
        <w:widowControl w:val="0"/>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RAZVEZNI POGOJ</w:t>
      </w:r>
    </w:p>
    <w:p w14:paraId="7A685968" w14:textId="77777777" w:rsidR="003936F8" w:rsidRPr="00A92C0D" w:rsidRDefault="003936F8" w:rsidP="003936F8">
      <w:pPr>
        <w:widowControl w:val="0"/>
        <w:spacing w:before="120" w:after="120" w:line="324" w:lineRule="auto"/>
        <w:jc w:val="both"/>
        <w:rPr>
          <w:rFonts w:ascii="Garamond" w:eastAsia="Times New Roman" w:hAnsi="Garamond" w:cs="Times New Roman"/>
          <w:sz w:val="24"/>
          <w:szCs w:val="24"/>
        </w:rPr>
      </w:pPr>
    </w:p>
    <w:p w14:paraId="277A0D07" w14:textId="18E73EFE" w:rsidR="00B33BEE" w:rsidRPr="00A92C0D" w:rsidRDefault="00B33BEE" w:rsidP="003936F8">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imes New Roman"/>
          <w:sz w:val="24"/>
          <w:szCs w:val="24"/>
        </w:rPr>
        <w:t>1</w:t>
      </w:r>
      <w:r w:rsidR="003936F8" w:rsidRPr="00A92C0D">
        <w:rPr>
          <w:rFonts w:ascii="Garamond" w:eastAsia="Times New Roman" w:hAnsi="Garamond" w:cs="Times New Roman"/>
          <w:sz w:val="24"/>
          <w:szCs w:val="24"/>
        </w:rPr>
        <w:t>5</w:t>
      </w:r>
      <w:r w:rsidRPr="00A92C0D">
        <w:rPr>
          <w:rFonts w:ascii="Garamond" w:eastAsia="Times New Roman" w:hAnsi="Garamond" w:cs="Times New Roman"/>
          <w:sz w:val="24"/>
          <w:szCs w:val="24"/>
        </w:rPr>
        <w:t>. člen</w:t>
      </w:r>
    </w:p>
    <w:p w14:paraId="1052951F" w14:textId="77777777" w:rsidR="00B33BEE" w:rsidRPr="00A92C0D" w:rsidRDefault="00B33BEE" w:rsidP="00B33BEE">
      <w:pPr>
        <w:widowControl w:val="0"/>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Okvirni sporazum preneha veljati v primeru nastopa razveznega pogoja, ki se uresniči, če </w:t>
      </w:r>
      <w:r w:rsidRPr="00A92C0D">
        <w:rPr>
          <w:rFonts w:ascii="Garamond" w:eastAsia="Times New Roman" w:hAnsi="Garamond" w:cs="Times New Roman"/>
          <w:sz w:val="24"/>
          <w:szCs w:val="24"/>
        </w:rPr>
        <w:lastRenderedPageBreak/>
        <w:t>je </w:t>
      </w:r>
      <w:bookmarkStart w:id="25" w:name="_Hlk102988398"/>
      <w:r w:rsidRPr="00A92C0D">
        <w:rPr>
          <w:rFonts w:ascii="Garamond" w:eastAsia="Times New Roman" w:hAnsi="Garamond" w:cs="Times New Roman"/>
          <w:sz w:val="24"/>
          <w:szCs w:val="24"/>
        </w:rPr>
        <w:t>naročnik</w:t>
      </w:r>
      <w:bookmarkEnd w:id="25"/>
      <w:r w:rsidRPr="00A92C0D">
        <w:rPr>
          <w:rFonts w:ascii="Garamond" w:eastAsia="Times New Roman" w:hAnsi="Garamond" w:cs="Times New Roman"/>
          <w:sz w:val="24"/>
          <w:szCs w:val="24"/>
        </w:rPr>
        <w:t xml:space="preserve"> seznanjen, da je pristojni državni organ ali sodišče s pravnomočno odločitvijo ugotovilo kršitev delovne, </w:t>
      </w:r>
      <w:proofErr w:type="spellStart"/>
      <w:r w:rsidRPr="00A92C0D">
        <w:rPr>
          <w:rFonts w:ascii="Garamond" w:eastAsia="Times New Roman" w:hAnsi="Garamond" w:cs="Times New Roman"/>
          <w:sz w:val="24"/>
          <w:szCs w:val="24"/>
        </w:rPr>
        <w:t>okoljske</w:t>
      </w:r>
      <w:proofErr w:type="spellEnd"/>
      <w:r w:rsidRPr="00A92C0D">
        <w:rPr>
          <w:rFonts w:ascii="Garamond" w:eastAsia="Times New Roman" w:hAnsi="Garamond" w:cs="Times New Roman"/>
          <w:sz w:val="24"/>
          <w:szCs w:val="24"/>
        </w:rPr>
        <w:t xml:space="preserve"> ali socialne zakonodaje s strani izvajalca ali če je naročnik seznanjen, da je pristojni državni organ pri  v času veljave tega okvirnega sporazuma ugotovil najmanj dve kršitvi v zvezi s plačilom za delo,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okvirnega sporazuma še najmanj šest mesecev. V primeru izpolnitve razveznega pogoja se šteje, da je okvirni sporazum razvezan z dnem sklenitve novega okvirnega sporazuma za izvedbo tega dela javnega naročila, naročnik pa bo nov postopek o oddaji javnega naročila začel najkasneje v roku 30 dni od seznanitve s kršitvijo. Če naročnik v tem roku 30 dni ne prične novega postopka javnega naročila, se šteje, da je ta okvirni sporazum razvezan trideseti dan, šteto po dnevu, ko se je naročnik seznanil s kršitvijo. V takem primeru lahko naročnik unovči garancijo za dobro izvedbo obveznosti okvirnega sporazuma v celotnem znesku, razliko do polne odškodnine pa zahteva v plačilo od naročnika.</w:t>
      </w:r>
    </w:p>
    <w:p w14:paraId="4B2F75FE" w14:textId="77777777" w:rsidR="00B33BEE" w:rsidRPr="00A92C0D" w:rsidRDefault="00B33BEE" w:rsidP="00B33BEE">
      <w:pPr>
        <w:widowControl w:val="0"/>
        <w:spacing w:before="120" w:after="120" w:line="324" w:lineRule="auto"/>
        <w:contextualSpacing/>
        <w:jc w:val="both"/>
        <w:rPr>
          <w:rFonts w:ascii="Garamond" w:eastAsia="Times New Roman" w:hAnsi="Garamond" w:cs="Tahoma"/>
          <w:sz w:val="24"/>
          <w:szCs w:val="24"/>
        </w:rPr>
      </w:pPr>
    </w:p>
    <w:p w14:paraId="76CE5FCC" w14:textId="3162DE78"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PROTIKORUPCIJSKA DOLOČILA</w:t>
      </w:r>
    </w:p>
    <w:p w14:paraId="3DE5A7D9" w14:textId="77777777" w:rsidR="003936F8" w:rsidRPr="00A92C0D" w:rsidRDefault="003936F8" w:rsidP="003936F8">
      <w:pPr>
        <w:widowControl w:val="0"/>
        <w:spacing w:after="0" w:line="324" w:lineRule="auto"/>
        <w:jc w:val="both"/>
        <w:rPr>
          <w:rFonts w:ascii="Garamond" w:eastAsia="Times New Roman" w:hAnsi="Garamond" w:cs="Tahoma"/>
          <w:sz w:val="24"/>
          <w:szCs w:val="24"/>
        </w:rPr>
      </w:pPr>
    </w:p>
    <w:p w14:paraId="663DFCBC" w14:textId="103AE165" w:rsidR="00B33BEE" w:rsidRPr="00A92C0D" w:rsidRDefault="00B33BEE" w:rsidP="003936F8">
      <w:pPr>
        <w:widowControl w:val="0"/>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1</w:t>
      </w:r>
      <w:r w:rsidR="003936F8" w:rsidRPr="00A92C0D">
        <w:rPr>
          <w:rFonts w:ascii="Garamond" w:eastAsia="Times New Roman" w:hAnsi="Garamond" w:cs="Tahoma"/>
          <w:sz w:val="24"/>
          <w:szCs w:val="24"/>
        </w:rPr>
        <w:t>6</w:t>
      </w:r>
      <w:r w:rsidRPr="00A92C0D">
        <w:rPr>
          <w:rFonts w:ascii="Garamond" w:eastAsia="Times New Roman" w:hAnsi="Garamond" w:cs="Tahoma"/>
          <w:sz w:val="24"/>
          <w:szCs w:val="24"/>
        </w:rPr>
        <w:t>. člen</w:t>
      </w:r>
    </w:p>
    <w:p w14:paraId="73159A3A" w14:textId="77777777" w:rsidR="00B33BEE" w:rsidRPr="00A92C0D" w:rsidRDefault="00B33BEE" w:rsidP="003936F8">
      <w:pPr>
        <w:widowControl w:val="0"/>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Stranki okvirnega sporazuma potrjujeta, da sta seznanjeni in se zavedata dejstva, da je predmetni okvirni sporazum ničen, če je ali bo v katerikoli fazi sklepanja ali izvajanja tega sporazuma kdo v imenu ali na račun ene stranke okvirnega sporazuma predstavniku ali posredniku druge stranke obljubil, ponudil ali dal kašno nedovoljeno korist za pridobitev posla po tem sporazumu, za sklenitev posla pod ugodnejšimi pogoji, za opustitev dolžnega nadzora nad izvajanjem obveznosti okvirnega sporazuma ali za drugo ravnanje ali opustitev, s katerim je ali bo kateri koli stranki okvirnega sporazuma povzročena škoda ali pa je ali bo omogočena pridobitev nedovoljene koristi predstavniku ali posredniku katerekoli stranke okvirnega sporazuma ali njegovemu predstavniku, zastopniku ali posredniku.</w:t>
      </w:r>
    </w:p>
    <w:p w14:paraId="1ECA8C6C" w14:textId="77777777"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Stranki okvirnega sporazuma se zavezujeta, da se bosta izogibali vsakršnim ravnanjem, ki bi povzročila ničnost okvirnega sporazuma po prejšnjem odstavku tega člena. Ta izjava predstavlja izjavo v skladu s predpisi o integriteti in preprečevanju korupcije.</w:t>
      </w:r>
    </w:p>
    <w:p w14:paraId="5B79CDB2"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p>
    <w:p w14:paraId="6AD503EC" w14:textId="398FDD9B"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ODSTOP OD OKVIRNEGA SPORAZUMA</w:t>
      </w:r>
    </w:p>
    <w:p w14:paraId="74BB0275" w14:textId="77777777" w:rsidR="003936F8" w:rsidRPr="00A92C0D" w:rsidRDefault="003936F8" w:rsidP="003936F8">
      <w:pPr>
        <w:widowControl w:val="0"/>
        <w:spacing w:before="120" w:after="120" w:line="324" w:lineRule="auto"/>
        <w:contextualSpacing/>
        <w:jc w:val="both"/>
        <w:rPr>
          <w:rFonts w:ascii="Garamond" w:eastAsia="Times New Roman" w:hAnsi="Garamond" w:cs="Tahoma"/>
          <w:sz w:val="24"/>
          <w:szCs w:val="24"/>
        </w:rPr>
      </w:pPr>
    </w:p>
    <w:p w14:paraId="090461E9" w14:textId="2E65069A" w:rsidR="00B33BEE" w:rsidRPr="00A92C0D" w:rsidRDefault="003936F8" w:rsidP="003936F8">
      <w:pPr>
        <w:widowControl w:val="0"/>
        <w:spacing w:before="120" w:after="120" w:line="324" w:lineRule="auto"/>
        <w:contextualSpacing/>
        <w:jc w:val="both"/>
        <w:rPr>
          <w:rFonts w:ascii="Garamond" w:eastAsia="Times New Roman" w:hAnsi="Garamond" w:cs="Tahoma"/>
          <w:sz w:val="24"/>
          <w:szCs w:val="24"/>
        </w:rPr>
      </w:pPr>
      <w:r w:rsidRPr="00A92C0D">
        <w:rPr>
          <w:rFonts w:ascii="Garamond" w:eastAsia="Times New Roman" w:hAnsi="Garamond" w:cs="Tahoma"/>
          <w:sz w:val="24"/>
          <w:szCs w:val="24"/>
        </w:rPr>
        <w:t>17</w:t>
      </w:r>
      <w:r w:rsidR="00B33BEE" w:rsidRPr="00A92C0D">
        <w:rPr>
          <w:rFonts w:ascii="Garamond" w:eastAsia="Times New Roman" w:hAnsi="Garamond" w:cs="Tahoma"/>
          <w:sz w:val="24"/>
          <w:szCs w:val="24"/>
        </w:rPr>
        <w:t>. člen</w:t>
      </w:r>
    </w:p>
    <w:p w14:paraId="082CCDC9"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lastRenderedPageBreak/>
        <w:t>Naročnik  lahko poleg v zakonu določenih razlogov in brez kakršnihkoli obveznosti do izvajalca lahko odstopi od tega okvirnega sporazuma brez navedbe razloga, pri čemer začne odpoved veljati dva (2) meseca od posredovanja pisnega obvestila izvajalcu ali iz razlogov, ki so navedeni v nadaljevanju:</w:t>
      </w:r>
    </w:p>
    <w:p w14:paraId="48FDDAAD"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1.</w:t>
      </w:r>
      <w:r w:rsidRPr="00A92C0D">
        <w:rPr>
          <w:rFonts w:ascii="Garamond" w:eastAsia="Times New Roman" w:hAnsi="Garamond" w:cs="Times New Roman"/>
          <w:sz w:val="24"/>
          <w:szCs w:val="24"/>
        </w:rPr>
        <w:tab/>
        <w:t>naročnik uveljavi finančno zavarovanje za dobro izvedbo obveznosti okvirnega sporazuma, odstop velja z dnem unovčenja finančnega zavarovanja.</w:t>
      </w:r>
    </w:p>
    <w:p w14:paraId="4DBAF71D"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2.</w:t>
      </w:r>
      <w:r w:rsidRPr="00A92C0D">
        <w:rPr>
          <w:rFonts w:ascii="Garamond" w:eastAsia="Times New Roman" w:hAnsi="Garamond" w:cs="Times New Roman"/>
          <w:sz w:val="24"/>
          <w:szCs w:val="24"/>
        </w:rPr>
        <w:tab/>
        <w:t xml:space="preserve">Neutemeljena zavrnitev naročila s strani izvajalca, odstopanje od naročenega načina izvedbe storitev brez soglasja naročnika ali nekvalitetno oziroma nepravilno opravljena storitev, ali večkratna ponavljajoča storitev pomanjkljive/slabe kakovosti, </w:t>
      </w:r>
      <w:bookmarkStart w:id="26" w:name="_Hlk91147733"/>
      <w:r w:rsidRPr="00A92C0D">
        <w:rPr>
          <w:rFonts w:ascii="Garamond" w:eastAsia="Times New Roman" w:hAnsi="Garamond" w:cs="Times New Roman"/>
          <w:sz w:val="24"/>
          <w:szCs w:val="24"/>
        </w:rPr>
        <w:t>odstop velja z dne ko izvajalec prejme pisno obvestilo o odpovedi okvirnega sporazuma</w:t>
      </w:r>
      <w:r w:rsidRPr="00A92C0D">
        <w:rPr>
          <w:rFonts w:ascii="Garamond" w:eastAsia="Times New Roman" w:hAnsi="Garamond" w:cs="Times New Roman"/>
          <w:sz w:val="24"/>
          <w:szCs w:val="24"/>
        </w:rPr>
        <w:tab/>
      </w:r>
    </w:p>
    <w:bookmarkEnd w:id="26"/>
    <w:p w14:paraId="18A6EC54"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3.</w:t>
      </w:r>
      <w:r w:rsidRPr="00A92C0D">
        <w:rPr>
          <w:rFonts w:ascii="Garamond" w:eastAsia="Times New Roman" w:hAnsi="Garamond" w:cs="Times New Roman"/>
          <w:sz w:val="24"/>
          <w:szCs w:val="24"/>
        </w:rPr>
        <w:tab/>
        <w:t>Če je zoper izvajalca začet postopek zaradi insolventnosti (prisilne poravnave ali stečaja) ali izbrisa iz sodnega registra brez likvidacije ali prostovoljne oz. prisilne likvidacije, odstop velja z dne ko izvajalec prejme pisno obvestilo o odpovedi okvirnega sporazuma</w:t>
      </w:r>
      <w:r w:rsidRPr="00A92C0D">
        <w:rPr>
          <w:rFonts w:ascii="Garamond" w:eastAsia="Times New Roman" w:hAnsi="Garamond" w:cs="Times New Roman"/>
          <w:sz w:val="24"/>
          <w:szCs w:val="24"/>
        </w:rPr>
        <w:tab/>
      </w:r>
      <w:r w:rsidRPr="00A92C0D">
        <w:rPr>
          <w:rFonts w:ascii="Garamond" w:eastAsia="Times New Roman" w:hAnsi="Garamond" w:cs="Times New Roman"/>
          <w:sz w:val="24"/>
          <w:szCs w:val="24"/>
        </w:rPr>
        <w:tab/>
      </w:r>
    </w:p>
    <w:p w14:paraId="56C50F5B"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4.</w:t>
      </w:r>
      <w:r w:rsidRPr="00A92C0D">
        <w:rPr>
          <w:rFonts w:ascii="Garamond" w:eastAsia="Times New Roman" w:hAnsi="Garamond" w:cs="Times New Roman"/>
          <w:sz w:val="24"/>
          <w:szCs w:val="24"/>
        </w:rPr>
        <w:tab/>
        <w:t>Če je dosežena maksimalna višina pogodbene kazni, odstop velja z dnem ko izvajalec prejme pisno obvestilo o odpovedi okvirnega sporazuma</w:t>
      </w:r>
      <w:r w:rsidRPr="00A92C0D">
        <w:rPr>
          <w:rFonts w:ascii="Garamond" w:eastAsia="Times New Roman" w:hAnsi="Garamond" w:cs="Times New Roman"/>
          <w:sz w:val="24"/>
          <w:szCs w:val="24"/>
        </w:rPr>
        <w:tab/>
      </w:r>
    </w:p>
    <w:p w14:paraId="60EB02C7"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5.</w:t>
      </w:r>
      <w:r w:rsidRPr="00A92C0D">
        <w:rPr>
          <w:rFonts w:ascii="Garamond" w:eastAsia="Times New Roman" w:hAnsi="Garamond" w:cs="Times New Roman"/>
          <w:sz w:val="24"/>
          <w:szCs w:val="24"/>
        </w:rPr>
        <w:tab/>
        <w:t>V primerih določenih v 96. členu ZJN-3, odstop velja z dnem ko izvajalec prejme pisno obvestilo o odpovedi okvirnega sporazuma</w:t>
      </w:r>
      <w:r w:rsidRPr="00A92C0D">
        <w:rPr>
          <w:rFonts w:ascii="Garamond" w:eastAsia="Times New Roman" w:hAnsi="Garamond" w:cs="Times New Roman"/>
          <w:sz w:val="24"/>
          <w:szCs w:val="24"/>
        </w:rPr>
        <w:tab/>
      </w:r>
    </w:p>
    <w:p w14:paraId="32D67BA3"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7.</w:t>
      </w:r>
      <w:r w:rsidRPr="00A92C0D">
        <w:rPr>
          <w:rFonts w:ascii="Garamond" w:eastAsia="Times New Roman" w:hAnsi="Garamond" w:cs="Times New Roman"/>
          <w:sz w:val="24"/>
          <w:szCs w:val="24"/>
        </w:rPr>
        <w:tab/>
        <w:t>Če je izvajalec drugače kršil določila tega okvirnega sporazuma in z njimi nadaljuje kljub pisnemu opozorili naročnika , odstop velja z dne ko izvajalec prejme pisno obvestilo o odpovedi okvirnega sporazuma</w:t>
      </w:r>
      <w:r w:rsidRPr="00A92C0D">
        <w:rPr>
          <w:rFonts w:ascii="Garamond" w:eastAsia="Times New Roman" w:hAnsi="Garamond" w:cs="Times New Roman"/>
          <w:sz w:val="24"/>
          <w:szCs w:val="24"/>
        </w:rPr>
        <w:tab/>
      </w:r>
      <w:r w:rsidRPr="00A92C0D">
        <w:rPr>
          <w:rFonts w:ascii="Garamond" w:eastAsia="Times New Roman" w:hAnsi="Garamond" w:cs="Times New Roman"/>
          <w:sz w:val="24"/>
          <w:szCs w:val="24"/>
        </w:rPr>
        <w:tab/>
      </w:r>
    </w:p>
    <w:p w14:paraId="6951F2E8"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8.</w:t>
      </w:r>
      <w:r w:rsidRPr="00A92C0D">
        <w:rPr>
          <w:rFonts w:ascii="Garamond" w:eastAsia="Times New Roman" w:hAnsi="Garamond" w:cs="Times New Roman"/>
          <w:sz w:val="24"/>
          <w:szCs w:val="24"/>
        </w:rPr>
        <w:tab/>
        <w:t>Če naročnik ali njegov pooblaščenec iz upravičenih razlogov izvede novo javno naročilo z istovrstnega področja, ali organ, pooblaščen za izvedbo skupnega javnega naročila za to področje, izvede javno naročilo, ki je po veljavni zakonodaji obvezujoče za naročnika,  odstop velja z dnem pravnomočnosti novega javnega naročila.</w:t>
      </w:r>
    </w:p>
    <w:p w14:paraId="07E08E31"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9.</w:t>
      </w:r>
      <w:r w:rsidRPr="00A92C0D">
        <w:rPr>
          <w:rFonts w:ascii="Garamond" w:eastAsia="Times New Roman" w:hAnsi="Garamond" w:cs="Times New Roman"/>
          <w:sz w:val="24"/>
          <w:szCs w:val="24"/>
        </w:rPr>
        <w:tab/>
        <w:t>Zaradi kršitev obveznosti okvirnega sporazuma s strani nasprotne stranke, če kršitve ne prenehajo po opominu, poslanem pisno ali elektronsko. V primeru odstopa sta stranki okvirnega sporazuma dolžni poravnati medsebojne obveznosti iz tega sporazuma in nastalo škodo, odstop velja z dnem, ko nasprotna stranka prejme obvestilo o odpovedi okvirnega sporazuma.</w:t>
      </w:r>
    </w:p>
    <w:p w14:paraId="4CBBB475"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10.</w:t>
      </w:r>
      <w:r w:rsidRPr="00A92C0D">
        <w:rPr>
          <w:rFonts w:ascii="Garamond" w:eastAsia="Times New Roman" w:hAnsi="Garamond" w:cs="Times New Roman"/>
          <w:sz w:val="24"/>
          <w:szCs w:val="24"/>
        </w:rPr>
        <w:tab/>
        <w:t>če je o tem dosežen dogovor med obema strankama, odstop velja po poravnavi medsebojnih obveznosti iz okvirnega sporazuma.</w:t>
      </w:r>
    </w:p>
    <w:p w14:paraId="5806D15B" w14:textId="455A2B67" w:rsidR="00B33BEE" w:rsidRPr="00A92C0D" w:rsidRDefault="00B33BEE" w:rsidP="00B33BEE">
      <w:pPr>
        <w:widowControl w:val="0"/>
        <w:suppressAutoHyphens/>
        <w:spacing w:after="0" w:line="324" w:lineRule="auto"/>
        <w:jc w:val="both"/>
        <w:rPr>
          <w:rFonts w:ascii="Garamond" w:eastAsia="Times New Roman" w:hAnsi="Garamond" w:cs="Tahoma"/>
          <w:kern w:val="1"/>
          <w:sz w:val="24"/>
          <w:szCs w:val="24"/>
          <w:lang w:eastAsia="sl-SI"/>
        </w:rPr>
      </w:pPr>
    </w:p>
    <w:p w14:paraId="2F3FF3A6" w14:textId="77777777" w:rsidR="003936F8" w:rsidRPr="00A92C0D" w:rsidRDefault="003936F8" w:rsidP="00B33BEE">
      <w:pPr>
        <w:widowControl w:val="0"/>
        <w:suppressAutoHyphens/>
        <w:spacing w:after="0" w:line="324" w:lineRule="auto"/>
        <w:jc w:val="both"/>
        <w:rPr>
          <w:rFonts w:ascii="Garamond" w:eastAsia="Times New Roman" w:hAnsi="Garamond" w:cs="Tahoma"/>
          <w:kern w:val="1"/>
          <w:sz w:val="24"/>
          <w:szCs w:val="24"/>
          <w:lang w:eastAsia="sl-SI"/>
        </w:rPr>
      </w:pPr>
    </w:p>
    <w:p w14:paraId="189A7CA2" w14:textId="777D5841" w:rsidR="00B33BEE" w:rsidRPr="00A92C0D" w:rsidRDefault="00B33BEE" w:rsidP="00B33BEE">
      <w:pPr>
        <w:widowControl w:val="0"/>
        <w:spacing w:before="120" w:after="120" w:line="324" w:lineRule="auto"/>
        <w:contextualSpacing/>
        <w:jc w:val="both"/>
        <w:rPr>
          <w:rFonts w:ascii="Garamond" w:eastAsia="Times New Roman" w:hAnsi="Garamond" w:cs="Tahoma"/>
          <w:sz w:val="24"/>
          <w:szCs w:val="24"/>
        </w:rPr>
      </w:pPr>
      <w:r w:rsidRPr="00A92C0D">
        <w:rPr>
          <w:rFonts w:ascii="Garamond" w:eastAsia="Times New Roman" w:hAnsi="Garamond" w:cs="Tahoma"/>
          <w:sz w:val="24"/>
          <w:szCs w:val="24"/>
        </w:rPr>
        <w:t>1</w:t>
      </w:r>
      <w:r w:rsidR="003936F8" w:rsidRPr="00A92C0D">
        <w:rPr>
          <w:rFonts w:ascii="Garamond" w:eastAsia="Times New Roman" w:hAnsi="Garamond" w:cs="Tahoma"/>
          <w:sz w:val="24"/>
          <w:szCs w:val="24"/>
        </w:rPr>
        <w:t>8</w:t>
      </w:r>
      <w:r w:rsidRPr="00A92C0D">
        <w:rPr>
          <w:rFonts w:ascii="Garamond" w:eastAsia="Times New Roman" w:hAnsi="Garamond" w:cs="Tahoma"/>
          <w:sz w:val="24"/>
          <w:szCs w:val="24"/>
        </w:rPr>
        <w:t xml:space="preserve">. člen </w:t>
      </w:r>
    </w:p>
    <w:p w14:paraId="2A878214" w14:textId="77777777" w:rsidR="003936F8" w:rsidRPr="00A92C0D" w:rsidRDefault="003936F8" w:rsidP="00B33BEE">
      <w:pPr>
        <w:widowControl w:val="0"/>
        <w:suppressAutoHyphens/>
        <w:spacing w:after="0" w:line="324" w:lineRule="auto"/>
        <w:jc w:val="both"/>
        <w:rPr>
          <w:rFonts w:ascii="Garamond" w:eastAsia="Times New Roman" w:hAnsi="Garamond" w:cs="Tahoma"/>
          <w:kern w:val="1"/>
          <w:sz w:val="24"/>
          <w:szCs w:val="24"/>
          <w:lang w:eastAsia="sl-SI"/>
        </w:rPr>
      </w:pPr>
    </w:p>
    <w:p w14:paraId="79AC0DE4" w14:textId="4372E9FE" w:rsidR="00B33BEE" w:rsidRPr="00A92C0D" w:rsidRDefault="00B33BEE" w:rsidP="00B33BEE">
      <w:pPr>
        <w:widowControl w:val="0"/>
        <w:suppressAutoHyphens/>
        <w:spacing w:after="0" w:line="324" w:lineRule="auto"/>
        <w:jc w:val="both"/>
        <w:rPr>
          <w:rFonts w:ascii="Garamond" w:eastAsia="Times New Roman" w:hAnsi="Garamond" w:cs="Tahoma"/>
          <w:kern w:val="1"/>
          <w:sz w:val="24"/>
          <w:szCs w:val="24"/>
          <w:lang w:eastAsia="sl-SI"/>
        </w:rPr>
      </w:pPr>
      <w:r w:rsidRPr="00A92C0D">
        <w:rPr>
          <w:rFonts w:ascii="Garamond" w:eastAsia="Times New Roman" w:hAnsi="Garamond" w:cs="Tahoma"/>
          <w:kern w:val="1"/>
          <w:sz w:val="24"/>
          <w:szCs w:val="24"/>
          <w:lang w:eastAsia="sl-SI"/>
        </w:rPr>
        <w:t xml:space="preserve">Stranki tega okvirnega sporazuma se izrecno dogovorita, da lahko naročnik  odstopi od sporazuma  </w:t>
      </w:r>
      <w:r w:rsidRPr="00A92C0D">
        <w:rPr>
          <w:rFonts w:ascii="Garamond" w:eastAsia="Times New Roman" w:hAnsi="Garamond" w:cs="Tahoma"/>
          <w:kern w:val="1"/>
          <w:sz w:val="24"/>
          <w:szCs w:val="24"/>
          <w:lang w:eastAsia="sl-SI"/>
        </w:rPr>
        <w:lastRenderedPageBreak/>
        <w:t>takoj in brez odpovednega roka tudi v primerih, če je izvajalec ali oseba, ki je pri njemu članica upravnega odbora, vodstvenega ali nadzornega organa:</w:t>
      </w:r>
    </w:p>
    <w:p w14:paraId="589DE920" w14:textId="77777777" w:rsidR="00B33BEE" w:rsidRPr="00A92C0D" w:rsidRDefault="00B33BEE" w:rsidP="00B33BEE">
      <w:pPr>
        <w:widowControl w:val="0"/>
        <w:numPr>
          <w:ilvl w:val="0"/>
          <w:numId w:val="30"/>
        </w:numPr>
        <w:suppressAutoHyphens/>
        <w:spacing w:before="100" w:after="100" w:line="324" w:lineRule="auto"/>
        <w:jc w:val="both"/>
        <w:rPr>
          <w:rFonts w:ascii="Garamond" w:eastAsia="Times New Roman" w:hAnsi="Garamond" w:cs="Tahoma"/>
          <w:kern w:val="1"/>
          <w:sz w:val="24"/>
          <w:szCs w:val="24"/>
          <w:lang w:eastAsia="sl-SI"/>
        </w:rPr>
      </w:pPr>
      <w:r w:rsidRPr="00A92C0D">
        <w:rPr>
          <w:rFonts w:ascii="Garamond" w:eastAsia="Times New Roman" w:hAnsi="Garamond" w:cs="Tahoma"/>
          <w:kern w:val="1"/>
          <w:sz w:val="24"/>
          <w:szCs w:val="24"/>
          <w:lang w:eastAsia="sl-SI"/>
        </w:rPr>
        <w:t>pravnomočno obsojena za katero izmed kaznivih dejanj, ki jih veljavna zakonodaja, ki ureja javno naročanje opredeljuje kot obvezni izključitveni razlog iz postopka javnega naročanja in je storjeno kaznivo dejanje povezano z opravljanjem dejavnosti, ki se izvaja tudi na podlagi tega okvirnega sporazuma;</w:t>
      </w:r>
    </w:p>
    <w:p w14:paraId="3D054FDC" w14:textId="77777777" w:rsidR="00B33BEE" w:rsidRPr="00A92C0D" w:rsidRDefault="00B33BEE" w:rsidP="00B33BEE">
      <w:pPr>
        <w:widowControl w:val="0"/>
        <w:numPr>
          <w:ilvl w:val="0"/>
          <w:numId w:val="30"/>
        </w:numPr>
        <w:suppressAutoHyphens/>
        <w:spacing w:after="0" w:line="324" w:lineRule="auto"/>
        <w:jc w:val="both"/>
        <w:rPr>
          <w:rFonts w:ascii="Garamond" w:eastAsia="Times New Roman" w:hAnsi="Garamond" w:cs="Tahoma"/>
          <w:kern w:val="1"/>
          <w:sz w:val="24"/>
          <w:szCs w:val="24"/>
          <w:lang w:eastAsia="sl-SI"/>
        </w:rPr>
      </w:pPr>
      <w:r w:rsidRPr="00A92C0D">
        <w:rPr>
          <w:rFonts w:ascii="Garamond" w:eastAsia="Times New Roman" w:hAnsi="Garamond" w:cs="Tahoma"/>
          <w:kern w:val="1"/>
          <w:sz w:val="24"/>
          <w:szCs w:val="24"/>
          <w:lang w:eastAsia="sl-SI"/>
        </w:rPr>
        <w:t>pravnomočno obsojena za prekršek na področju davčne ali druge zakonodaje, ki ureja poslovanje izvajalca oz. gospodarskih družb, ali pa da je očitno, da je ravnala v nasprotju s splošno uveljavljenimi in sprejetimi moralnimi in/ali etičnimi načeli, opredeljenimi v Etičnem kodeksu naročnika in Politiki nabave kupca kot je objavljena na spletni strani naročnika,</w:t>
      </w:r>
    </w:p>
    <w:p w14:paraId="0FD57F98" w14:textId="77777777" w:rsidR="00B33BEE" w:rsidRPr="00A92C0D" w:rsidRDefault="00B33BEE" w:rsidP="00B33BEE">
      <w:pPr>
        <w:widowControl w:val="0"/>
        <w:numPr>
          <w:ilvl w:val="0"/>
          <w:numId w:val="30"/>
        </w:numPr>
        <w:suppressAutoHyphens/>
        <w:spacing w:after="0" w:line="324" w:lineRule="auto"/>
        <w:jc w:val="both"/>
        <w:rPr>
          <w:rFonts w:ascii="Garamond" w:eastAsia="Times New Roman" w:hAnsi="Garamond" w:cs="Tahoma"/>
          <w:kern w:val="1"/>
          <w:sz w:val="24"/>
          <w:szCs w:val="24"/>
          <w:lang w:eastAsia="sl-SI"/>
        </w:rPr>
      </w:pPr>
      <w:r w:rsidRPr="00A92C0D">
        <w:rPr>
          <w:rFonts w:ascii="Garamond" w:eastAsia="Times New Roman" w:hAnsi="Garamond" w:cs="Tahoma"/>
          <w:kern w:val="1"/>
          <w:sz w:val="24"/>
          <w:szCs w:val="24"/>
          <w:lang w:eastAsia="sl-SI"/>
        </w:rPr>
        <w:t>ko je javno naročilo bilo bistveno spremenjeno, kar terja nov postopek javnega naročanja.</w:t>
      </w:r>
    </w:p>
    <w:p w14:paraId="0C8CA770" w14:textId="77777777" w:rsidR="00B33BEE" w:rsidRPr="00A92C0D" w:rsidRDefault="00B33BEE" w:rsidP="00B33BEE">
      <w:pPr>
        <w:widowControl w:val="0"/>
        <w:suppressAutoHyphens/>
        <w:spacing w:after="0" w:line="324" w:lineRule="auto"/>
        <w:jc w:val="both"/>
        <w:rPr>
          <w:rFonts w:ascii="Garamond" w:eastAsia="Times New Roman" w:hAnsi="Garamond" w:cs="Tahoma"/>
          <w:kern w:val="1"/>
          <w:sz w:val="24"/>
          <w:szCs w:val="24"/>
          <w:lang w:eastAsia="sl-SI"/>
        </w:rPr>
      </w:pPr>
      <w:r w:rsidRPr="00A92C0D">
        <w:rPr>
          <w:rFonts w:ascii="Garamond" w:eastAsia="Times New Roman" w:hAnsi="Garamond" w:cs="Tahoma"/>
          <w:kern w:val="1"/>
          <w:sz w:val="24"/>
          <w:szCs w:val="24"/>
          <w:lang w:eastAsia="sl-SI"/>
        </w:rPr>
        <w:t xml:space="preserve"> </w:t>
      </w:r>
    </w:p>
    <w:p w14:paraId="0B003687" w14:textId="77777777" w:rsidR="00B33BEE" w:rsidRPr="00A92C0D" w:rsidRDefault="00B33BEE" w:rsidP="00B33BEE">
      <w:pPr>
        <w:widowControl w:val="0"/>
        <w:suppressAutoHyphens/>
        <w:spacing w:after="0" w:line="324" w:lineRule="auto"/>
        <w:jc w:val="both"/>
        <w:rPr>
          <w:rFonts w:ascii="Garamond" w:eastAsia="Times New Roman" w:hAnsi="Garamond" w:cs="Tahoma"/>
          <w:kern w:val="1"/>
          <w:sz w:val="24"/>
          <w:szCs w:val="24"/>
          <w:lang w:eastAsia="sl-SI"/>
        </w:rPr>
      </w:pPr>
      <w:r w:rsidRPr="00A92C0D">
        <w:rPr>
          <w:rFonts w:ascii="Garamond" w:eastAsia="Times New Roman" w:hAnsi="Garamond" w:cs="Tahoma"/>
          <w:kern w:val="1"/>
          <w:sz w:val="24"/>
          <w:szCs w:val="24"/>
          <w:lang w:eastAsia="sl-SI"/>
        </w:rPr>
        <w:t>V vseh primerih predčasnega prenehanja veljavnosti tega okvirnega sporazuma, razen iz razloga, določenega v zadnji alineji prejšnjega odstavka, naročnik lahko unovči zavarovanje za dobro izvedbo pogodbenih obveznosti v celotnem znesku danega zavarovanja.</w:t>
      </w:r>
    </w:p>
    <w:p w14:paraId="22388D6C" w14:textId="77777777" w:rsidR="00B33BEE" w:rsidRPr="00A92C0D" w:rsidRDefault="00B33BEE" w:rsidP="00B33BEE">
      <w:pPr>
        <w:widowControl w:val="0"/>
        <w:spacing w:before="120" w:after="120" w:line="324" w:lineRule="auto"/>
        <w:contextualSpacing/>
        <w:jc w:val="both"/>
        <w:rPr>
          <w:rFonts w:ascii="Garamond" w:eastAsia="Times New Roman" w:hAnsi="Garamond" w:cs="Tahoma"/>
          <w:sz w:val="24"/>
          <w:szCs w:val="24"/>
        </w:rPr>
      </w:pPr>
    </w:p>
    <w:p w14:paraId="6E961A6F" w14:textId="665FD2C8" w:rsidR="00B33BEE" w:rsidRPr="00A92C0D" w:rsidRDefault="00B33BEE" w:rsidP="00B33BEE">
      <w:pPr>
        <w:widowControl w:val="0"/>
        <w:spacing w:before="120" w:after="120" w:line="324" w:lineRule="auto"/>
        <w:contextualSpacing/>
        <w:jc w:val="both"/>
        <w:rPr>
          <w:rFonts w:ascii="Garamond" w:eastAsia="Times New Roman" w:hAnsi="Garamond" w:cs="Tahoma"/>
          <w:sz w:val="24"/>
          <w:szCs w:val="24"/>
        </w:rPr>
      </w:pPr>
      <w:r w:rsidRPr="00A92C0D">
        <w:rPr>
          <w:rFonts w:ascii="Garamond" w:eastAsia="Times New Roman" w:hAnsi="Garamond" w:cs="Tahoma"/>
          <w:sz w:val="24"/>
          <w:szCs w:val="24"/>
        </w:rPr>
        <w:t>1</w:t>
      </w:r>
      <w:r w:rsidR="003936F8" w:rsidRPr="00A92C0D">
        <w:rPr>
          <w:rFonts w:ascii="Garamond" w:eastAsia="Times New Roman" w:hAnsi="Garamond" w:cs="Tahoma"/>
          <w:sz w:val="24"/>
          <w:szCs w:val="24"/>
        </w:rPr>
        <w:t>9</w:t>
      </w:r>
      <w:r w:rsidRPr="00A92C0D">
        <w:rPr>
          <w:rFonts w:ascii="Garamond" w:eastAsia="Times New Roman" w:hAnsi="Garamond" w:cs="Tahoma"/>
          <w:sz w:val="24"/>
          <w:szCs w:val="24"/>
        </w:rPr>
        <w:t>. člen</w:t>
      </w:r>
    </w:p>
    <w:p w14:paraId="32B35AAB" w14:textId="77777777" w:rsidR="003936F8" w:rsidRPr="00A92C0D" w:rsidRDefault="003936F8" w:rsidP="00B33BEE">
      <w:pPr>
        <w:spacing w:after="0" w:line="324" w:lineRule="auto"/>
        <w:jc w:val="both"/>
        <w:rPr>
          <w:rFonts w:ascii="Garamond" w:eastAsia="Times New Roman" w:hAnsi="Garamond" w:cs="Tahoma"/>
          <w:sz w:val="24"/>
          <w:szCs w:val="24"/>
        </w:rPr>
      </w:pPr>
    </w:p>
    <w:p w14:paraId="0F8108FE" w14:textId="2B95F3B6"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Stranki okvirnega sporazuma sta sporazumni, da v zvezi z izvajanjem pravic iz okvirnega sporazuma in obveznosti komunicira z javnostmi samo naročnik, kolikor ni izrecno in pisno usklajeno z naročnikom, da z javnostjo komunicira tudi  izvajalec. Kršitev določila tega člena predstavlja takšno kršitev okvirnega sporazuma, da jo lahko naročnik odpove. </w:t>
      </w:r>
    </w:p>
    <w:p w14:paraId="6442A4B4" w14:textId="77777777" w:rsidR="00B33BEE" w:rsidRPr="00A92C0D" w:rsidRDefault="00B33BEE" w:rsidP="00B33BEE">
      <w:pPr>
        <w:spacing w:after="0" w:line="324" w:lineRule="auto"/>
        <w:jc w:val="both"/>
        <w:rPr>
          <w:rFonts w:ascii="Garamond" w:eastAsia="Times New Roman" w:hAnsi="Garamond" w:cs="Tahoma"/>
          <w:sz w:val="24"/>
          <w:szCs w:val="24"/>
        </w:rPr>
      </w:pPr>
    </w:p>
    <w:p w14:paraId="2D5F44E7" w14:textId="5B7DE790"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KONČNE DOLOČBE</w:t>
      </w:r>
    </w:p>
    <w:p w14:paraId="3AE3235E" w14:textId="1DE10FF7" w:rsidR="00B33BEE" w:rsidRPr="00A92C0D" w:rsidRDefault="003936F8" w:rsidP="003936F8">
      <w:pPr>
        <w:spacing w:before="120"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20</w:t>
      </w:r>
      <w:r w:rsidR="00B33BEE" w:rsidRPr="00A92C0D">
        <w:rPr>
          <w:rFonts w:ascii="Garamond" w:eastAsia="Times New Roman" w:hAnsi="Garamond" w:cs="Times New Roman"/>
          <w:sz w:val="24"/>
          <w:szCs w:val="24"/>
        </w:rPr>
        <w:t>. člen</w:t>
      </w:r>
    </w:p>
    <w:p w14:paraId="0C626E2C" w14:textId="77777777" w:rsidR="003936F8" w:rsidRPr="00A92C0D" w:rsidRDefault="003936F8" w:rsidP="003936F8">
      <w:pPr>
        <w:widowControl w:val="0"/>
        <w:spacing w:after="0" w:line="324" w:lineRule="auto"/>
        <w:jc w:val="both"/>
        <w:rPr>
          <w:rFonts w:ascii="Garamond" w:eastAsia="Times New Roman" w:hAnsi="Garamond" w:cs="Tahoma"/>
          <w:sz w:val="24"/>
          <w:szCs w:val="24"/>
        </w:rPr>
      </w:pPr>
    </w:p>
    <w:p w14:paraId="36D091A2" w14:textId="25AA2BE3" w:rsidR="00B33BEE" w:rsidRPr="00A92C0D" w:rsidRDefault="00B33BEE" w:rsidP="003936F8">
      <w:pPr>
        <w:widowControl w:val="0"/>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Okvirni sporazum se lahko spremeni ali dopolni s pisnim aneksom, ki ga sprejmeta in podpišeta obe stranki okvirnega sporazuma. Če katerakoli od določb tega okvirnega sporazuma je ali postane neveljavna, to ne vpliva na ostale določbe. Neveljavna določba se nadomesti z veljavno, ki mora čim bolj ustrezati namenu, ki ga je želela doseči neveljavna določba.</w:t>
      </w:r>
    </w:p>
    <w:p w14:paraId="7A6FCE70" w14:textId="77777777" w:rsidR="00B33BEE" w:rsidRPr="00A92C0D" w:rsidRDefault="00B33BEE" w:rsidP="00B33BEE">
      <w:pPr>
        <w:spacing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2E4F8FAE" w14:textId="77777777" w:rsidR="00B33BEE" w:rsidRPr="00A92C0D" w:rsidRDefault="00B33BEE" w:rsidP="00B33BEE">
      <w:pPr>
        <w:spacing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lastRenderedPageBreak/>
        <w:t>Za urejanje medsebojnih obveznosti in pravic, ki niso izrecno dogovorjene s tem okvirnim sporazumom, se uporabljajo določila zakona, ki ureja obligacijska razmerja in drugi predpisi, ki urejajo pogodbene odnose.</w:t>
      </w:r>
    </w:p>
    <w:p w14:paraId="3D47DCC1" w14:textId="77777777" w:rsidR="00B33BEE" w:rsidRPr="00A92C0D" w:rsidRDefault="00B33BEE" w:rsidP="00B33BEE">
      <w:pPr>
        <w:widowControl w:val="0"/>
        <w:spacing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Stranki okvirnega sporazuma se dogovorita, da bosta poskušali vse spore iz tega okvirnega sporazuma rešiti sporazumno z neposrednimi pogovori med pooblaščenimi predstavniki obeh strank okvirnega sporazuma. V kolikor sporazum med strankama ne bi bil mogoč, se dogovorita, da bo o sporih iz okvirnega sporazuma odločalo stvarno pristojno sodišče po sedežu naročnika. Pogodbeno razmerje se presoja po slovenskem pravu.</w:t>
      </w:r>
    </w:p>
    <w:p w14:paraId="08ECAA17" w14:textId="77777777" w:rsidR="00B33BEE" w:rsidRPr="00A92C0D" w:rsidRDefault="00B33BEE" w:rsidP="00B33BEE">
      <w:pPr>
        <w:widowControl w:val="0"/>
        <w:spacing w:after="120" w:line="324" w:lineRule="auto"/>
        <w:jc w:val="both"/>
        <w:rPr>
          <w:rFonts w:ascii="Garamond" w:eastAsia="Times New Roman" w:hAnsi="Garamond" w:cs="Tahoma"/>
          <w:sz w:val="24"/>
          <w:szCs w:val="24"/>
        </w:rPr>
      </w:pPr>
    </w:p>
    <w:p w14:paraId="7A45DCE3" w14:textId="409781C5" w:rsidR="00B33BEE" w:rsidRPr="00A92C0D" w:rsidRDefault="00B33BEE" w:rsidP="00B33BEE">
      <w:pPr>
        <w:widowControl w:val="0"/>
        <w:spacing w:before="120" w:after="120" w:line="324" w:lineRule="auto"/>
        <w:contextualSpacing/>
        <w:jc w:val="both"/>
        <w:rPr>
          <w:rFonts w:ascii="Garamond" w:eastAsia="Times New Roman" w:hAnsi="Garamond" w:cs="Tahoma"/>
          <w:sz w:val="24"/>
          <w:szCs w:val="24"/>
        </w:rPr>
      </w:pPr>
      <w:r w:rsidRPr="00A92C0D">
        <w:rPr>
          <w:rFonts w:ascii="Garamond" w:eastAsia="Times New Roman" w:hAnsi="Garamond" w:cs="Tahoma"/>
          <w:sz w:val="24"/>
          <w:szCs w:val="24"/>
        </w:rPr>
        <w:t>2</w:t>
      </w:r>
      <w:r w:rsidR="003936F8" w:rsidRPr="00A92C0D">
        <w:rPr>
          <w:rFonts w:ascii="Garamond" w:eastAsia="Times New Roman" w:hAnsi="Garamond" w:cs="Tahoma"/>
          <w:sz w:val="24"/>
          <w:szCs w:val="24"/>
        </w:rPr>
        <w:t>1.</w:t>
      </w:r>
      <w:r w:rsidRPr="00A92C0D">
        <w:rPr>
          <w:rFonts w:ascii="Garamond" w:eastAsia="Times New Roman" w:hAnsi="Garamond" w:cs="Tahoma"/>
          <w:sz w:val="24"/>
          <w:szCs w:val="24"/>
        </w:rPr>
        <w:t xml:space="preserve"> člen</w:t>
      </w:r>
    </w:p>
    <w:p w14:paraId="454DF734" w14:textId="77777777" w:rsidR="003936F8" w:rsidRPr="00A92C0D" w:rsidRDefault="003936F8" w:rsidP="00B33BEE">
      <w:pPr>
        <w:widowControl w:val="0"/>
        <w:spacing w:after="120" w:line="324" w:lineRule="auto"/>
        <w:jc w:val="both"/>
        <w:rPr>
          <w:rFonts w:ascii="Garamond" w:eastAsia="Times New Roman" w:hAnsi="Garamond" w:cs="Tahoma"/>
          <w:sz w:val="24"/>
          <w:szCs w:val="24"/>
        </w:rPr>
      </w:pPr>
    </w:p>
    <w:p w14:paraId="6537FAEE" w14:textId="37294522" w:rsidR="00B33BEE" w:rsidRPr="00A92C0D" w:rsidRDefault="00B33BEE" w:rsidP="00B33BEE">
      <w:pPr>
        <w:widowControl w:val="0"/>
        <w:spacing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Ta okvirni sporazum je sklenjen, ko ga podpišeta obe stranki in stopi v veljavo, ko je izvajalec naročniku predloži finančno zavarovanj za dobro izvedbo pogodbenih obveznosti.</w:t>
      </w:r>
    </w:p>
    <w:p w14:paraId="2FA27014" w14:textId="146D2C37" w:rsidR="00B33BEE" w:rsidRPr="00A92C0D" w:rsidRDefault="00B33BEE" w:rsidP="00B33BEE">
      <w:pPr>
        <w:widowControl w:val="0"/>
        <w:spacing w:before="120" w:after="120" w:line="324" w:lineRule="auto"/>
        <w:contextualSpacing/>
        <w:jc w:val="both"/>
        <w:rPr>
          <w:rFonts w:ascii="Garamond" w:eastAsia="Times New Roman" w:hAnsi="Garamond" w:cs="Tahoma"/>
          <w:sz w:val="24"/>
          <w:szCs w:val="24"/>
        </w:rPr>
      </w:pPr>
      <w:r w:rsidRPr="00A92C0D">
        <w:rPr>
          <w:rFonts w:ascii="Garamond" w:eastAsia="Times New Roman" w:hAnsi="Garamond" w:cs="Tahoma"/>
          <w:sz w:val="24"/>
          <w:szCs w:val="24"/>
        </w:rPr>
        <w:t>Okvirni sporazum je sestavljen v dveh izvodih, od katerih prejme vsaka stranka en izvod.</w:t>
      </w:r>
    </w:p>
    <w:p w14:paraId="05B26D29" w14:textId="77777777" w:rsidR="00B33BEE" w:rsidRPr="00A92C0D" w:rsidRDefault="00B33BEE" w:rsidP="00B33BEE">
      <w:pPr>
        <w:widowControl w:val="0"/>
        <w:spacing w:before="120" w:after="120" w:line="324" w:lineRule="auto"/>
        <w:ind w:left="720"/>
        <w:contextualSpacing/>
        <w:jc w:val="both"/>
        <w:rPr>
          <w:rFonts w:ascii="Garamond" w:eastAsia="Times New Roman" w:hAnsi="Garamond" w:cs="Tahoma"/>
          <w:sz w:val="24"/>
          <w:szCs w:val="24"/>
        </w:rPr>
      </w:pPr>
    </w:p>
    <w:p w14:paraId="43C7D8DB" w14:textId="3B45EC68" w:rsidR="00B33BEE" w:rsidRPr="00A92C0D" w:rsidRDefault="00B33BEE" w:rsidP="00B33BEE">
      <w:pPr>
        <w:widowControl w:val="0"/>
        <w:spacing w:before="120" w:after="120" w:line="324" w:lineRule="auto"/>
        <w:ind w:left="720"/>
        <w:contextualSpacing/>
        <w:jc w:val="both"/>
        <w:rPr>
          <w:rFonts w:ascii="Garamond" w:eastAsia="Times New Roman" w:hAnsi="Garamond" w:cs="Tahoma"/>
          <w:sz w:val="24"/>
          <w:szCs w:val="24"/>
        </w:rPr>
      </w:pPr>
    </w:p>
    <w:p w14:paraId="048B34FE" w14:textId="6B7C9444" w:rsidR="003936F8" w:rsidRPr="00A92C0D" w:rsidRDefault="003936F8" w:rsidP="00B33BEE">
      <w:pPr>
        <w:widowControl w:val="0"/>
        <w:spacing w:before="120" w:after="120" w:line="324" w:lineRule="auto"/>
        <w:ind w:left="720"/>
        <w:contextualSpacing/>
        <w:jc w:val="both"/>
        <w:rPr>
          <w:rFonts w:ascii="Garamond" w:eastAsia="Times New Roman" w:hAnsi="Garamond" w:cs="Tahoma"/>
          <w:sz w:val="24"/>
          <w:szCs w:val="24"/>
        </w:rPr>
      </w:pPr>
    </w:p>
    <w:p w14:paraId="4054F109" w14:textId="420FEFAC" w:rsidR="003936F8" w:rsidRPr="00A92C0D" w:rsidRDefault="003936F8" w:rsidP="003936F8">
      <w:pPr>
        <w:widowControl w:val="0"/>
        <w:spacing w:before="120" w:after="120" w:line="324" w:lineRule="auto"/>
        <w:contextualSpacing/>
        <w:jc w:val="both"/>
        <w:rPr>
          <w:rFonts w:ascii="Garamond" w:eastAsia="Times New Roman" w:hAnsi="Garamond" w:cs="Tahoma"/>
          <w:sz w:val="24"/>
          <w:szCs w:val="24"/>
        </w:rPr>
      </w:pPr>
      <w:r w:rsidRPr="00A92C0D">
        <w:rPr>
          <w:rFonts w:ascii="Garamond" w:eastAsia="Times New Roman" w:hAnsi="Garamond" w:cs="Tahoma"/>
          <w:sz w:val="24"/>
          <w:szCs w:val="24"/>
        </w:rPr>
        <w:t>IZVAJALEC</w:t>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t xml:space="preserve"> LUKA KOPER INPO d.o.o.</w:t>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t xml:space="preserve">   Roberto Levanič</w:t>
      </w:r>
    </w:p>
    <w:p w14:paraId="2550E40C" w14:textId="6CFE6B77" w:rsidR="003936F8" w:rsidRPr="00A92C0D" w:rsidRDefault="003936F8" w:rsidP="003936F8">
      <w:pPr>
        <w:widowControl w:val="0"/>
        <w:spacing w:before="120" w:after="120" w:line="324" w:lineRule="auto"/>
        <w:ind w:left="4248" w:firstLine="708"/>
        <w:contextualSpacing/>
        <w:jc w:val="both"/>
        <w:rPr>
          <w:rFonts w:ascii="Garamond" w:eastAsia="Times New Roman" w:hAnsi="Garamond" w:cs="Tahoma"/>
          <w:sz w:val="24"/>
          <w:szCs w:val="24"/>
        </w:rPr>
      </w:pPr>
      <w:r w:rsidRPr="00A92C0D">
        <w:rPr>
          <w:rFonts w:ascii="Garamond" w:eastAsia="Times New Roman" w:hAnsi="Garamond" w:cs="Tahoma"/>
          <w:sz w:val="24"/>
          <w:szCs w:val="24"/>
        </w:rPr>
        <w:t xml:space="preserve">          direktor</w:t>
      </w:r>
    </w:p>
    <w:p w14:paraId="6D5BA668" w14:textId="77777777" w:rsidR="003936F8" w:rsidRPr="00A92C0D" w:rsidRDefault="003936F8" w:rsidP="003936F8">
      <w:pPr>
        <w:widowControl w:val="0"/>
        <w:spacing w:before="120" w:after="120" w:line="324" w:lineRule="auto"/>
        <w:contextualSpacing/>
        <w:jc w:val="both"/>
        <w:rPr>
          <w:rFonts w:ascii="Garamond" w:eastAsia="Times New Roman" w:hAnsi="Garamond" w:cs="Tahom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9"/>
        <w:gridCol w:w="1017"/>
        <w:gridCol w:w="2179"/>
        <w:gridCol w:w="2917"/>
      </w:tblGrid>
      <w:tr w:rsidR="00A92C0D" w:rsidRPr="00A92C0D" w14:paraId="33736245" w14:textId="77777777" w:rsidTr="003936F8">
        <w:tc>
          <w:tcPr>
            <w:tcW w:w="2959" w:type="dxa"/>
            <w:tcBorders>
              <w:top w:val="nil"/>
              <w:left w:val="nil"/>
              <w:bottom w:val="nil"/>
              <w:right w:val="nil"/>
            </w:tcBorders>
          </w:tcPr>
          <w:p w14:paraId="64D7257E" w14:textId="60F05420" w:rsidR="003936F8" w:rsidRPr="00A92C0D" w:rsidRDefault="003936F8"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______, _______________</w:t>
            </w:r>
          </w:p>
        </w:tc>
        <w:tc>
          <w:tcPr>
            <w:tcW w:w="1017" w:type="dxa"/>
            <w:tcBorders>
              <w:top w:val="nil"/>
              <w:left w:val="nil"/>
              <w:bottom w:val="nil"/>
              <w:right w:val="nil"/>
            </w:tcBorders>
          </w:tcPr>
          <w:p w14:paraId="2CC64E1B"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179" w:type="dxa"/>
            <w:tcBorders>
              <w:top w:val="nil"/>
              <w:left w:val="nil"/>
              <w:bottom w:val="nil"/>
              <w:right w:val="nil"/>
            </w:tcBorders>
          </w:tcPr>
          <w:p w14:paraId="392BAD64" w14:textId="44B8F7FE" w:rsidR="003936F8" w:rsidRPr="00A92C0D" w:rsidRDefault="003936F8"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               Koper, dne </w:t>
            </w:r>
          </w:p>
        </w:tc>
        <w:tc>
          <w:tcPr>
            <w:tcW w:w="2917" w:type="dxa"/>
            <w:tcBorders>
              <w:top w:val="nil"/>
              <w:left w:val="nil"/>
              <w:bottom w:val="nil"/>
              <w:right w:val="nil"/>
            </w:tcBorders>
          </w:tcPr>
          <w:p w14:paraId="4EAF3AE6" w14:textId="161320AA" w:rsidR="003936F8" w:rsidRPr="00A92C0D" w:rsidRDefault="003936F8" w:rsidP="00B33BEE">
            <w:pPr>
              <w:spacing w:after="0" w:line="324" w:lineRule="auto"/>
              <w:jc w:val="both"/>
              <w:rPr>
                <w:rFonts w:ascii="Garamond" w:eastAsia="Times New Roman" w:hAnsi="Garamond" w:cs="Times New Roman"/>
                <w:sz w:val="24"/>
                <w:szCs w:val="24"/>
              </w:rPr>
            </w:pPr>
          </w:p>
        </w:tc>
      </w:tr>
      <w:tr w:rsidR="00A92C0D" w:rsidRPr="00A92C0D" w14:paraId="423F385D" w14:textId="77777777" w:rsidTr="003936F8">
        <w:tc>
          <w:tcPr>
            <w:tcW w:w="2959" w:type="dxa"/>
            <w:tcBorders>
              <w:top w:val="nil"/>
              <w:left w:val="nil"/>
              <w:bottom w:val="nil"/>
              <w:right w:val="nil"/>
            </w:tcBorders>
          </w:tcPr>
          <w:p w14:paraId="6C8DCD4D" w14:textId="77777777" w:rsidR="003936F8" w:rsidRPr="00A92C0D" w:rsidRDefault="003936F8"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(kraj in datum)</w:t>
            </w:r>
          </w:p>
        </w:tc>
        <w:tc>
          <w:tcPr>
            <w:tcW w:w="1017" w:type="dxa"/>
            <w:tcBorders>
              <w:top w:val="nil"/>
              <w:left w:val="nil"/>
              <w:bottom w:val="nil"/>
              <w:right w:val="nil"/>
            </w:tcBorders>
          </w:tcPr>
          <w:p w14:paraId="1709F3D1"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179" w:type="dxa"/>
            <w:tcBorders>
              <w:top w:val="nil"/>
              <w:left w:val="nil"/>
              <w:bottom w:val="nil"/>
              <w:right w:val="nil"/>
            </w:tcBorders>
          </w:tcPr>
          <w:p w14:paraId="47548032"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917" w:type="dxa"/>
            <w:tcBorders>
              <w:top w:val="nil"/>
              <w:left w:val="nil"/>
              <w:bottom w:val="nil"/>
              <w:right w:val="nil"/>
            </w:tcBorders>
          </w:tcPr>
          <w:p w14:paraId="73DB61AE" w14:textId="76D8CE34" w:rsidR="003936F8" w:rsidRPr="00A92C0D" w:rsidRDefault="003936F8" w:rsidP="00B33BEE">
            <w:pPr>
              <w:spacing w:after="0" w:line="324" w:lineRule="auto"/>
              <w:jc w:val="both"/>
              <w:rPr>
                <w:rFonts w:ascii="Garamond" w:eastAsia="Times New Roman" w:hAnsi="Garamond" w:cs="Times New Roman"/>
                <w:sz w:val="24"/>
                <w:szCs w:val="24"/>
              </w:rPr>
            </w:pPr>
          </w:p>
        </w:tc>
      </w:tr>
      <w:tr w:rsidR="00A92C0D" w:rsidRPr="00A92C0D" w14:paraId="188A2E33" w14:textId="77777777" w:rsidTr="003936F8">
        <w:tc>
          <w:tcPr>
            <w:tcW w:w="2959" w:type="dxa"/>
            <w:tcBorders>
              <w:top w:val="nil"/>
              <w:left w:val="nil"/>
              <w:bottom w:val="nil"/>
              <w:right w:val="nil"/>
            </w:tcBorders>
          </w:tcPr>
          <w:p w14:paraId="0E620DD9"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1017" w:type="dxa"/>
            <w:tcBorders>
              <w:top w:val="nil"/>
              <w:left w:val="nil"/>
              <w:bottom w:val="nil"/>
              <w:right w:val="nil"/>
            </w:tcBorders>
          </w:tcPr>
          <w:p w14:paraId="62B9EAF0"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179" w:type="dxa"/>
            <w:tcBorders>
              <w:top w:val="nil"/>
              <w:left w:val="nil"/>
              <w:bottom w:val="nil"/>
              <w:right w:val="nil"/>
            </w:tcBorders>
          </w:tcPr>
          <w:p w14:paraId="5928BDBE"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917" w:type="dxa"/>
            <w:tcBorders>
              <w:top w:val="nil"/>
              <w:left w:val="nil"/>
              <w:bottom w:val="nil"/>
              <w:right w:val="nil"/>
            </w:tcBorders>
          </w:tcPr>
          <w:p w14:paraId="1176E05E" w14:textId="0FC6D010" w:rsidR="003936F8" w:rsidRPr="00A92C0D" w:rsidRDefault="003936F8" w:rsidP="00B33BEE">
            <w:pPr>
              <w:spacing w:after="0" w:line="324" w:lineRule="auto"/>
              <w:jc w:val="both"/>
              <w:rPr>
                <w:rFonts w:ascii="Garamond" w:eastAsia="Times New Roman" w:hAnsi="Garamond" w:cs="Times New Roman"/>
                <w:sz w:val="24"/>
                <w:szCs w:val="24"/>
              </w:rPr>
            </w:pPr>
          </w:p>
        </w:tc>
      </w:tr>
      <w:tr w:rsidR="00A92C0D" w:rsidRPr="00A92C0D" w14:paraId="5832FBD5" w14:textId="77777777" w:rsidTr="003936F8">
        <w:tc>
          <w:tcPr>
            <w:tcW w:w="2959" w:type="dxa"/>
            <w:tcBorders>
              <w:top w:val="nil"/>
              <w:left w:val="nil"/>
              <w:bottom w:val="nil"/>
              <w:right w:val="nil"/>
            </w:tcBorders>
          </w:tcPr>
          <w:p w14:paraId="081B08E9"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1017" w:type="dxa"/>
            <w:tcBorders>
              <w:top w:val="nil"/>
              <w:left w:val="nil"/>
              <w:bottom w:val="nil"/>
              <w:right w:val="nil"/>
            </w:tcBorders>
          </w:tcPr>
          <w:p w14:paraId="103196D5"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179" w:type="dxa"/>
            <w:tcBorders>
              <w:top w:val="nil"/>
              <w:left w:val="nil"/>
              <w:bottom w:val="nil"/>
              <w:right w:val="nil"/>
            </w:tcBorders>
          </w:tcPr>
          <w:p w14:paraId="350A0621"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917" w:type="dxa"/>
            <w:tcBorders>
              <w:top w:val="nil"/>
              <w:left w:val="nil"/>
              <w:bottom w:val="nil"/>
              <w:right w:val="nil"/>
            </w:tcBorders>
          </w:tcPr>
          <w:p w14:paraId="59742818" w14:textId="0B040A41" w:rsidR="003936F8" w:rsidRPr="00A92C0D" w:rsidRDefault="003936F8" w:rsidP="00B33BEE">
            <w:pPr>
              <w:spacing w:after="0" w:line="324" w:lineRule="auto"/>
              <w:jc w:val="both"/>
              <w:rPr>
                <w:rFonts w:ascii="Garamond" w:eastAsia="Times New Roman" w:hAnsi="Garamond" w:cs="Times New Roman"/>
                <w:sz w:val="24"/>
                <w:szCs w:val="24"/>
              </w:rPr>
            </w:pPr>
          </w:p>
        </w:tc>
      </w:tr>
      <w:tr w:rsidR="00A92C0D" w:rsidRPr="00A92C0D" w14:paraId="16D0B3B8" w14:textId="77777777" w:rsidTr="003936F8">
        <w:tc>
          <w:tcPr>
            <w:tcW w:w="2959" w:type="dxa"/>
            <w:tcBorders>
              <w:top w:val="nil"/>
              <w:left w:val="nil"/>
              <w:bottom w:val="nil"/>
              <w:right w:val="nil"/>
            </w:tcBorders>
          </w:tcPr>
          <w:p w14:paraId="36F3EF6C"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1017" w:type="dxa"/>
            <w:tcBorders>
              <w:top w:val="nil"/>
              <w:left w:val="nil"/>
              <w:bottom w:val="nil"/>
              <w:right w:val="nil"/>
            </w:tcBorders>
          </w:tcPr>
          <w:p w14:paraId="4734E24B"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179" w:type="dxa"/>
            <w:tcBorders>
              <w:top w:val="nil"/>
              <w:left w:val="nil"/>
              <w:bottom w:val="nil"/>
              <w:right w:val="nil"/>
            </w:tcBorders>
          </w:tcPr>
          <w:p w14:paraId="1668F5DA"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917" w:type="dxa"/>
            <w:tcBorders>
              <w:top w:val="nil"/>
              <w:left w:val="nil"/>
              <w:bottom w:val="nil"/>
              <w:right w:val="nil"/>
            </w:tcBorders>
          </w:tcPr>
          <w:p w14:paraId="52DA2BD7" w14:textId="5C99E166" w:rsidR="003936F8" w:rsidRPr="00A92C0D" w:rsidRDefault="003936F8" w:rsidP="00B33BEE">
            <w:pPr>
              <w:spacing w:after="0" w:line="324" w:lineRule="auto"/>
              <w:jc w:val="both"/>
              <w:rPr>
                <w:rFonts w:ascii="Garamond" w:eastAsia="Times New Roman" w:hAnsi="Garamond" w:cs="Times New Roman"/>
                <w:sz w:val="24"/>
                <w:szCs w:val="24"/>
              </w:rPr>
            </w:pPr>
          </w:p>
        </w:tc>
      </w:tr>
      <w:tr w:rsidR="00A92C0D" w:rsidRPr="00A92C0D" w14:paraId="746542EB" w14:textId="77777777" w:rsidTr="003936F8">
        <w:tc>
          <w:tcPr>
            <w:tcW w:w="2959" w:type="dxa"/>
            <w:tcBorders>
              <w:top w:val="nil"/>
              <w:left w:val="nil"/>
              <w:bottom w:val="nil"/>
              <w:right w:val="nil"/>
            </w:tcBorders>
          </w:tcPr>
          <w:p w14:paraId="5F8B60CD"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1017" w:type="dxa"/>
            <w:tcBorders>
              <w:top w:val="nil"/>
              <w:left w:val="nil"/>
              <w:bottom w:val="nil"/>
              <w:right w:val="nil"/>
            </w:tcBorders>
          </w:tcPr>
          <w:p w14:paraId="010D72D7"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179" w:type="dxa"/>
            <w:tcBorders>
              <w:top w:val="nil"/>
              <w:left w:val="nil"/>
              <w:bottom w:val="nil"/>
              <w:right w:val="nil"/>
            </w:tcBorders>
          </w:tcPr>
          <w:p w14:paraId="16EA9AA4"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917" w:type="dxa"/>
            <w:tcBorders>
              <w:top w:val="nil"/>
              <w:left w:val="nil"/>
              <w:bottom w:val="nil"/>
              <w:right w:val="nil"/>
            </w:tcBorders>
          </w:tcPr>
          <w:p w14:paraId="7BFB57D3" w14:textId="53AC5FF8" w:rsidR="003936F8" w:rsidRPr="00A92C0D" w:rsidRDefault="003936F8" w:rsidP="00B33BEE">
            <w:pPr>
              <w:spacing w:after="0" w:line="324" w:lineRule="auto"/>
              <w:jc w:val="both"/>
              <w:rPr>
                <w:rFonts w:ascii="Garamond" w:eastAsia="Times New Roman" w:hAnsi="Garamond" w:cs="Times New Roman"/>
                <w:sz w:val="24"/>
                <w:szCs w:val="24"/>
              </w:rPr>
            </w:pPr>
          </w:p>
        </w:tc>
      </w:tr>
      <w:tr w:rsidR="00A92C0D" w:rsidRPr="00A92C0D" w14:paraId="1E56FC21" w14:textId="77777777" w:rsidTr="003936F8">
        <w:tc>
          <w:tcPr>
            <w:tcW w:w="2959" w:type="dxa"/>
            <w:tcBorders>
              <w:top w:val="nil"/>
              <w:left w:val="nil"/>
              <w:bottom w:val="nil"/>
              <w:right w:val="nil"/>
            </w:tcBorders>
          </w:tcPr>
          <w:p w14:paraId="6BC5341E"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1017" w:type="dxa"/>
            <w:tcBorders>
              <w:top w:val="nil"/>
              <w:left w:val="nil"/>
              <w:bottom w:val="nil"/>
              <w:right w:val="nil"/>
            </w:tcBorders>
          </w:tcPr>
          <w:p w14:paraId="076D61C1"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179" w:type="dxa"/>
            <w:tcBorders>
              <w:top w:val="nil"/>
              <w:left w:val="nil"/>
              <w:bottom w:val="nil"/>
              <w:right w:val="nil"/>
            </w:tcBorders>
          </w:tcPr>
          <w:p w14:paraId="1B3EBAC6"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917" w:type="dxa"/>
            <w:tcBorders>
              <w:top w:val="nil"/>
              <w:left w:val="nil"/>
              <w:bottom w:val="nil"/>
              <w:right w:val="nil"/>
            </w:tcBorders>
          </w:tcPr>
          <w:p w14:paraId="0A4BF086" w14:textId="413B4E7C" w:rsidR="003936F8" w:rsidRPr="00A92C0D" w:rsidRDefault="003936F8" w:rsidP="00B33BEE">
            <w:pPr>
              <w:spacing w:after="0" w:line="324" w:lineRule="auto"/>
              <w:jc w:val="both"/>
              <w:rPr>
                <w:rFonts w:ascii="Garamond" w:eastAsia="Times New Roman" w:hAnsi="Garamond" w:cs="Times New Roman"/>
                <w:sz w:val="24"/>
                <w:szCs w:val="24"/>
              </w:rPr>
            </w:pPr>
          </w:p>
        </w:tc>
      </w:tr>
      <w:tr w:rsidR="003936F8" w:rsidRPr="00A92C0D" w14:paraId="1B7995EA" w14:textId="77777777" w:rsidTr="003936F8">
        <w:tc>
          <w:tcPr>
            <w:tcW w:w="2959" w:type="dxa"/>
            <w:tcBorders>
              <w:top w:val="nil"/>
              <w:left w:val="nil"/>
              <w:bottom w:val="nil"/>
              <w:right w:val="nil"/>
            </w:tcBorders>
          </w:tcPr>
          <w:p w14:paraId="0A13415A" w14:textId="77777777" w:rsidR="003936F8" w:rsidRPr="00A92C0D" w:rsidRDefault="003936F8" w:rsidP="00B33BEE">
            <w:pPr>
              <w:spacing w:after="0" w:line="324" w:lineRule="auto"/>
              <w:jc w:val="both"/>
              <w:rPr>
                <w:rFonts w:ascii="Garamond" w:eastAsia="Times New Roman" w:hAnsi="Garamond" w:cs="Times New Roman"/>
                <w:i/>
                <w:sz w:val="24"/>
                <w:szCs w:val="24"/>
              </w:rPr>
            </w:pPr>
          </w:p>
        </w:tc>
        <w:tc>
          <w:tcPr>
            <w:tcW w:w="1017" w:type="dxa"/>
            <w:tcBorders>
              <w:top w:val="nil"/>
              <w:left w:val="nil"/>
              <w:bottom w:val="nil"/>
              <w:right w:val="nil"/>
            </w:tcBorders>
          </w:tcPr>
          <w:p w14:paraId="1FBED87D"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179" w:type="dxa"/>
            <w:tcBorders>
              <w:top w:val="nil"/>
              <w:left w:val="nil"/>
              <w:bottom w:val="nil"/>
              <w:right w:val="nil"/>
            </w:tcBorders>
          </w:tcPr>
          <w:p w14:paraId="3EB3E2DD" w14:textId="77777777" w:rsidR="003936F8" w:rsidRPr="00A92C0D" w:rsidRDefault="003936F8" w:rsidP="00B33BEE">
            <w:pPr>
              <w:spacing w:after="0" w:line="324" w:lineRule="auto"/>
              <w:jc w:val="both"/>
              <w:rPr>
                <w:rFonts w:ascii="Garamond" w:eastAsia="Times New Roman" w:hAnsi="Garamond" w:cs="Times New Roman"/>
                <w:b/>
                <w:sz w:val="24"/>
                <w:szCs w:val="24"/>
              </w:rPr>
            </w:pPr>
          </w:p>
        </w:tc>
        <w:tc>
          <w:tcPr>
            <w:tcW w:w="2917" w:type="dxa"/>
            <w:tcBorders>
              <w:top w:val="nil"/>
              <w:left w:val="nil"/>
              <w:bottom w:val="nil"/>
              <w:right w:val="nil"/>
            </w:tcBorders>
          </w:tcPr>
          <w:p w14:paraId="7783EF20" w14:textId="508FFB98" w:rsidR="003936F8" w:rsidRPr="00A92C0D" w:rsidRDefault="003936F8" w:rsidP="00B33BEE">
            <w:pPr>
              <w:spacing w:after="0" w:line="324" w:lineRule="auto"/>
              <w:jc w:val="both"/>
              <w:rPr>
                <w:rFonts w:ascii="Garamond" w:eastAsia="Times New Roman" w:hAnsi="Garamond" w:cs="Times New Roman"/>
                <w:b/>
                <w:sz w:val="24"/>
                <w:szCs w:val="24"/>
              </w:rPr>
            </w:pPr>
          </w:p>
        </w:tc>
      </w:tr>
    </w:tbl>
    <w:p w14:paraId="2278EC14" w14:textId="77777777" w:rsidR="00B33BEE" w:rsidRPr="00A92C0D" w:rsidRDefault="00B33BEE" w:rsidP="00E938BA">
      <w:pPr>
        <w:spacing w:line="324" w:lineRule="auto"/>
        <w:jc w:val="both"/>
        <w:rPr>
          <w:rFonts w:ascii="Garamond" w:eastAsia="Times New Roman" w:hAnsi="Garamond" w:cs="Times New Roman"/>
          <w:sz w:val="24"/>
          <w:szCs w:val="24"/>
        </w:rPr>
      </w:pPr>
    </w:p>
    <w:sectPr w:rsidR="00B33BEE" w:rsidRPr="00A92C0D" w:rsidSect="001E462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6F758" w14:textId="77777777" w:rsidR="00413EE9" w:rsidRDefault="00413EE9">
      <w:pPr>
        <w:spacing w:after="0" w:line="240" w:lineRule="auto"/>
      </w:pPr>
      <w:r>
        <w:separator/>
      </w:r>
    </w:p>
  </w:endnote>
  <w:endnote w:type="continuationSeparator" w:id="0">
    <w:p w14:paraId="7BE32D03" w14:textId="77777777" w:rsidR="00413EE9" w:rsidRDefault="00413E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Univers">
    <w:charset w:val="00"/>
    <w:family w:val="swiss"/>
    <w:pitch w:val="variable"/>
    <w:sig w:usb0="80000287" w:usb1="00000000" w:usb2="00000000" w:usb3="00000000" w:csb0="0000000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DC2FB" w14:textId="77777777" w:rsidR="00B33BEE" w:rsidRDefault="00B33BEE">
    <w:pPr>
      <w:pStyle w:val="Noga"/>
      <w:jc w:val="right"/>
    </w:pPr>
    <w:r>
      <w:fldChar w:fldCharType="begin"/>
    </w:r>
    <w:r>
      <w:instrText>PAGE   \* MERGEFORMAT</w:instrText>
    </w:r>
    <w:r>
      <w:fldChar w:fldCharType="separate"/>
    </w:r>
    <w:r>
      <w:t>2</w:t>
    </w:r>
    <w:r>
      <w:fldChar w:fldCharType="end"/>
    </w:r>
  </w:p>
  <w:p w14:paraId="5D9DC736" w14:textId="77777777" w:rsidR="00B33BEE" w:rsidRDefault="00B33B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4F7E5" w14:textId="77777777" w:rsidR="00413EE9" w:rsidRDefault="00413EE9">
      <w:pPr>
        <w:spacing w:after="0" w:line="240" w:lineRule="auto"/>
      </w:pPr>
      <w:r>
        <w:separator/>
      </w:r>
    </w:p>
  </w:footnote>
  <w:footnote w:type="continuationSeparator" w:id="0">
    <w:p w14:paraId="677429E9" w14:textId="77777777" w:rsidR="00413EE9" w:rsidRDefault="00413E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28B51C"/>
    <w:lvl w:ilvl="0">
      <w:numFmt w:val="decimal"/>
      <w:lvlText w:val="*"/>
      <w:lvlJc w:val="left"/>
      <w:rPr>
        <w:rFonts w:ascii="Times New Roman" w:hAnsi="Times New Roman" w:cs="Times New Roman"/>
      </w:rPr>
    </w:lvl>
  </w:abstractNum>
  <w:abstractNum w:abstractNumId="1" w15:restartNumberingAfterBreak="0">
    <w:nsid w:val="00254CDA"/>
    <w:multiLevelType w:val="hybridMultilevel"/>
    <w:tmpl w:val="19F29BCA"/>
    <w:lvl w:ilvl="0" w:tplc="A49EBAB8">
      <w:start w:val="6"/>
      <w:numFmt w:val="bullet"/>
      <w:lvlText w:val="-"/>
      <w:lvlJc w:val="left"/>
      <w:pPr>
        <w:ind w:left="927" w:hanging="360"/>
      </w:pPr>
      <w:rPr>
        <w:rFonts w:ascii="Calibri" w:eastAsia="Times New Roman" w:hAnsi="Calibri" w:hint="default"/>
      </w:rPr>
    </w:lvl>
    <w:lvl w:ilvl="1" w:tplc="04240003">
      <w:start w:val="1"/>
      <w:numFmt w:val="bullet"/>
      <w:lvlText w:val="o"/>
      <w:lvlJc w:val="left"/>
      <w:pPr>
        <w:ind w:left="1647" w:hanging="360"/>
      </w:pPr>
      <w:rPr>
        <w:rFonts w:ascii="Courier New" w:hAnsi="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 w15:restartNumberingAfterBreak="0">
    <w:nsid w:val="02A477D1"/>
    <w:multiLevelType w:val="hybridMultilevel"/>
    <w:tmpl w:val="BD40F1CE"/>
    <w:lvl w:ilvl="0" w:tplc="42728DE6">
      <w:numFmt w:val="bullet"/>
      <w:lvlText w:val="-"/>
      <w:lvlJc w:val="left"/>
      <w:pPr>
        <w:ind w:left="360"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ascii="Times New Roman" w:hAnsi="Times New Roman" w:cs="Times New Roman"/>
      </w:rPr>
    </w:lvl>
    <w:lvl w:ilvl="2" w:tplc="04240005">
      <w:start w:val="1"/>
      <w:numFmt w:val="decimal"/>
      <w:lvlText w:val="%3."/>
      <w:lvlJc w:val="left"/>
      <w:pPr>
        <w:tabs>
          <w:tab w:val="num" w:pos="2160"/>
        </w:tabs>
        <w:ind w:left="2160" w:hanging="360"/>
      </w:pPr>
      <w:rPr>
        <w:rFonts w:ascii="Times New Roman" w:hAnsi="Times New Roman" w:cs="Times New Roman"/>
      </w:rPr>
    </w:lvl>
    <w:lvl w:ilvl="3" w:tplc="04240001">
      <w:start w:val="1"/>
      <w:numFmt w:val="decimal"/>
      <w:lvlText w:val="%4."/>
      <w:lvlJc w:val="left"/>
      <w:pPr>
        <w:tabs>
          <w:tab w:val="num" w:pos="2880"/>
        </w:tabs>
        <w:ind w:left="2880" w:hanging="360"/>
      </w:pPr>
      <w:rPr>
        <w:rFonts w:ascii="Times New Roman" w:hAnsi="Times New Roman" w:cs="Times New Roman"/>
      </w:rPr>
    </w:lvl>
    <w:lvl w:ilvl="4" w:tplc="04240003">
      <w:start w:val="1"/>
      <w:numFmt w:val="decimal"/>
      <w:lvlText w:val="%5."/>
      <w:lvlJc w:val="left"/>
      <w:pPr>
        <w:tabs>
          <w:tab w:val="num" w:pos="3600"/>
        </w:tabs>
        <w:ind w:left="3600" w:hanging="360"/>
      </w:pPr>
      <w:rPr>
        <w:rFonts w:ascii="Times New Roman" w:hAnsi="Times New Roman" w:cs="Times New Roman"/>
      </w:rPr>
    </w:lvl>
    <w:lvl w:ilvl="5" w:tplc="04240005">
      <w:start w:val="1"/>
      <w:numFmt w:val="decimal"/>
      <w:lvlText w:val="%6."/>
      <w:lvlJc w:val="left"/>
      <w:pPr>
        <w:tabs>
          <w:tab w:val="num" w:pos="4320"/>
        </w:tabs>
        <w:ind w:left="4320" w:hanging="360"/>
      </w:pPr>
      <w:rPr>
        <w:rFonts w:ascii="Times New Roman" w:hAnsi="Times New Roman" w:cs="Times New Roman"/>
      </w:rPr>
    </w:lvl>
    <w:lvl w:ilvl="6" w:tplc="04240001">
      <w:start w:val="1"/>
      <w:numFmt w:val="decimal"/>
      <w:lvlText w:val="%7."/>
      <w:lvlJc w:val="left"/>
      <w:pPr>
        <w:tabs>
          <w:tab w:val="num" w:pos="5040"/>
        </w:tabs>
        <w:ind w:left="5040" w:hanging="360"/>
      </w:pPr>
      <w:rPr>
        <w:rFonts w:ascii="Times New Roman" w:hAnsi="Times New Roman" w:cs="Times New Roman"/>
      </w:rPr>
    </w:lvl>
    <w:lvl w:ilvl="7" w:tplc="04240003">
      <w:start w:val="1"/>
      <w:numFmt w:val="decimal"/>
      <w:lvlText w:val="%8."/>
      <w:lvlJc w:val="left"/>
      <w:pPr>
        <w:tabs>
          <w:tab w:val="num" w:pos="5760"/>
        </w:tabs>
        <w:ind w:left="5760" w:hanging="360"/>
      </w:pPr>
      <w:rPr>
        <w:rFonts w:ascii="Times New Roman" w:hAnsi="Times New Roman" w:cs="Times New Roman"/>
      </w:rPr>
    </w:lvl>
    <w:lvl w:ilvl="8" w:tplc="04240005">
      <w:start w:val="1"/>
      <w:numFmt w:val="decimal"/>
      <w:lvlText w:val="%9."/>
      <w:lvlJc w:val="left"/>
      <w:pPr>
        <w:tabs>
          <w:tab w:val="num" w:pos="6480"/>
        </w:tabs>
        <w:ind w:left="6480" w:hanging="360"/>
      </w:pPr>
      <w:rPr>
        <w:rFonts w:ascii="Times New Roman" w:hAnsi="Times New Roman" w:cs="Times New Roman"/>
      </w:rPr>
    </w:lvl>
  </w:abstractNum>
  <w:abstractNum w:abstractNumId="3" w15:restartNumberingAfterBreak="0">
    <w:nsid w:val="0885781E"/>
    <w:multiLevelType w:val="hybridMultilevel"/>
    <w:tmpl w:val="CD805D4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15:restartNumberingAfterBreak="0">
    <w:nsid w:val="098C7BCA"/>
    <w:multiLevelType w:val="hybridMultilevel"/>
    <w:tmpl w:val="7862DF3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617FBD"/>
    <w:multiLevelType w:val="hybridMultilevel"/>
    <w:tmpl w:val="824C2A78"/>
    <w:lvl w:ilvl="0" w:tplc="FFFFFFFF">
      <w:start w:val="555"/>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A5562A6"/>
    <w:multiLevelType w:val="hybridMultilevel"/>
    <w:tmpl w:val="971805FC"/>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A686ACB"/>
    <w:multiLevelType w:val="hybridMultilevel"/>
    <w:tmpl w:val="821E5A5C"/>
    <w:lvl w:ilvl="0" w:tplc="FFFFFFFF">
      <w:start w:val="555"/>
      <w:numFmt w:val="bullet"/>
      <w:lvlText w:val="-"/>
      <w:lvlJc w:val="left"/>
      <w:pPr>
        <w:ind w:left="720" w:hanging="360"/>
      </w:pPr>
      <w:rPr>
        <w:rFonts w:ascii="Times New Roman" w:eastAsia="Times New Roman" w:hAnsi="Times New Roman" w:hint="default"/>
      </w:rPr>
    </w:lvl>
    <w:lvl w:ilvl="1" w:tplc="91EC7B1A">
      <w:start w:val="1"/>
      <w:numFmt w:val="bullet"/>
      <w:lvlText w:val="-"/>
      <w:lvlJc w:val="left"/>
      <w:pPr>
        <w:ind w:left="1440" w:hanging="360"/>
      </w:pPr>
      <w:rPr>
        <w:rFonts w:ascii="Garamond" w:eastAsia="Times New Roman" w:hAnsi="Garamon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967206"/>
    <w:multiLevelType w:val="hybridMultilevel"/>
    <w:tmpl w:val="41583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257C4E"/>
    <w:multiLevelType w:val="hybridMultilevel"/>
    <w:tmpl w:val="2EAABE4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194D23"/>
    <w:multiLevelType w:val="hybridMultilevel"/>
    <w:tmpl w:val="1ECE31EA"/>
    <w:lvl w:ilvl="0" w:tplc="FFFFFFFF">
      <w:start w:val="555"/>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43675F"/>
    <w:multiLevelType w:val="hybridMultilevel"/>
    <w:tmpl w:val="D4D0A6E6"/>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hint="default"/>
        <w:color w:val="376092"/>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450994"/>
    <w:multiLevelType w:val="hybridMultilevel"/>
    <w:tmpl w:val="CFC6777E"/>
    <w:lvl w:ilvl="0" w:tplc="22568C4C">
      <w:numFmt w:val="bullet"/>
      <w:lvlText w:val="-"/>
      <w:lvlJc w:val="left"/>
      <w:pPr>
        <w:tabs>
          <w:tab w:val="num" w:pos="502"/>
        </w:tabs>
        <w:ind w:left="502" w:hanging="360"/>
      </w:pPr>
      <w:rPr>
        <w:rFonts w:ascii="Times New Roman" w:eastAsia="Times New Roman" w:hAnsi="Times New Roman" w:hint="default"/>
      </w:rPr>
    </w:lvl>
    <w:lvl w:ilvl="1" w:tplc="04240003">
      <w:start w:val="1"/>
      <w:numFmt w:val="bullet"/>
      <w:lvlText w:val="o"/>
      <w:lvlJc w:val="left"/>
      <w:pPr>
        <w:tabs>
          <w:tab w:val="num" w:pos="1980"/>
        </w:tabs>
        <w:ind w:left="1980" w:hanging="360"/>
      </w:pPr>
      <w:rPr>
        <w:rFonts w:ascii="Courier New" w:hAnsi="Courier New" w:hint="default"/>
      </w:rPr>
    </w:lvl>
    <w:lvl w:ilvl="2" w:tplc="04240005">
      <w:start w:val="1"/>
      <w:numFmt w:val="bullet"/>
      <w:lvlText w:val=""/>
      <w:lvlJc w:val="left"/>
      <w:pPr>
        <w:tabs>
          <w:tab w:val="num" w:pos="2700"/>
        </w:tabs>
        <w:ind w:left="2700" w:hanging="360"/>
      </w:pPr>
      <w:rPr>
        <w:rFonts w:ascii="Wingdings" w:hAnsi="Wingdings" w:hint="default"/>
      </w:rPr>
    </w:lvl>
    <w:lvl w:ilvl="3" w:tplc="04240001">
      <w:start w:val="1"/>
      <w:numFmt w:val="bullet"/>
      <w:lvlText w:val=""/>
      <w:lvlJc w:val="left"/>
      <w:pPr>
        <w:tabs>
          <w:tab w:val="num" w:pos="3420"/>
        </w:tabs>
        <w:ind w:left="3420" w:hanging="360"/>
      </w:pPr>
      <w:rPr>
        <w:rFonts w:ascii="Symbol" w:hAnsi="Symbol" w:hint="default"/>
      </w:rPr>
    </w:lvl>
    <w:lvl w:ilvl="4" w:tplc="04240003">
      <w:start w:val="1"/>
      <w:numFmt w:val="bullet"/>
      <w:lvlText w:val="o"/>
      <w:lvlJc w:val="left"/>
      <w:pPr>
        <w:tabs>
          <w:tab w:val="num" w:pos="4140"/>
        </w:tabs>
        <w:ind w:left="4140" w:hanging="360"/>
      </w:pPr>
      <w:rPr>
        <w:rFonts w:ascii="Courier New" w:hAnsi="Courier New" w:hint="default"/>
      </w:rPr>
    </w:lvl>
    <w:lvl w:ilvl="5" w:tplc="04240005">
      <w:start w:val="1"/>
      <w:numFmt w:val="bullet"/>
      <w:lvlText w:val=""/>
      <w:lvlJc w:val="left"/>
      <w:pPr>
        <w:tabs>
          <w:tab w:val="num" w:pos="4860"/>
        </w:tabs>
        <w:ind w:left="4860" w:hanging="360"/>
      </w:pPr>
      <w:rPr>
        <w:rFonts w:ascii="Wingdings" w:hAnsi="Wingdings" w:hint="default"/>
      </w:rPr>
    </w:lvl>
    <w:lvl w:ilvl="6" w:tplc="04240001">
      <w:start w:val="1"/>
      <w:numFmt w:val="bullet"/>
      <w:lvlText w:val=""/>
      <w:lvlJc w:val="left"/>
      <w:pPr>
        <w:tabs>
          <w:tab w:val="num" w:pos="5580"/>
        </w:tabs>
        <w:ind w:left="5580" w:hanging="360"/>
      </w:pPr>
      <w:rPr>
        <w:rFonts w:ascii="Symbol" w:hAnsi="Symbol" w:hint="default"/>
      </w:rPr>
    </w:lvl>
    <w:lvl w:ilvl="7" w:tplc="04240003">
      <w:start w:val="1"/>
      <w:numFmt w:val="bullet"/>
      <w:lvlText w:val="o"/>
      <w:lvlJc w:val="left"/>
      <w:pPr>
        <w:tabs>
          <w:tab w:val="num" w:pos="6300"/>
        </w:tabs>
        <w:ind w:left="6300" w:hanging="360"/>
      </w:pPr>
      <w:rPr>
        <w:rFonts w:ascii="Courier New" w:hAnsi="Courier New" w:hint="default"/>
      </w:rPr>
    </w:lvl>
    <w:lvl w:ilvl="8" w:tplc="04240005">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58E877C7"/>
    <w:multiLevelType w:val="hybridMultilevel"/>
    <w:tmpl w:val="BF6AF8A4"/>
    <w:lvl w:ilvl="0" w:tplc="FFFFFFFF">
      <w:start w:val="555"/>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rPr>
    </w:lvl>
    <w:lvl w:ilvl="1" w:tplc="04240019" w:tentative="1">
      <w:start w:val="1"/>
      <w:numFmt w:val="bullet"/>
      <w:lvlText w:val="o"/>
      <w:lvlJc w:val="left"/>
      <w:pPr>
        <w:ind w:left="1440" w:hanging="360"/>
      </w:pPr>
      <w:rPr>
        <w:rFonts w:ascii="Courier New" w:hAnsi="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2" w15:restartNumberingAfterBreak="0">
    <w:nsid w:val="5C9452AD"/>
    <w:multiLevelType w:val="hybridMultilevel"/>
    <w:tmpl w:val="0A98BCA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25F1D18"/>
    <w:multiLevelType w:val="hybridMultilevel"/>
    <w:tmpl w:val="C1CE9178"/>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7BB440E"/>
    <w:multiLevelType w:val="hybridMultilevel"/>
    <w:tmpl w:val="380C9624"/>
    <w:lvl w:ilvl="0" w:tplc="230CCBFC">
      <w:numFmt w:val="bullet"/>
      <w:lvlText w:val="-"/>
      <w:lvlJc w:val="left"/>
      <w:pPr>
        <w:tabs>
          <w:tab w:val="num" w:pos="360"/>
        </w:tabs>
        <w:ind w:left="360" w:hanging="360"/>
      </w:pPr>
      <w:rPr>
        <w:rFonts w:ascii="Verdana" w:eastAsia="Times New Roman" w:hAnsi="Verdana"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414164"/>
    <w:multiLevelType w:val="hybridMultilevel"/>
    <w:tmpl w:val="DAAC713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2D18C6"/>
    <w:multiLevelType w:val="hybridMultilevel"/>
    <w:tmpl w:val="0F6865C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BA3FB1"/>
    <w:multiLevelType w:val="hybridMultilevel"/>
    <w:tmpl w:val="6B6A1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8437122"/>
    <w:multiLevelType w:val="hybridMultilevel"/>
    <w:tmpl w:val="0FA240A2"/>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B6368B"/>
    <w:multiLevelType w:val="hybridMultilevel"/>
    <w:tmpl w:val="B3BCDE84"/>
    <w:lvl w:ilvl="0" w:tplc="A49EBAB8">
      <w:start w:val="6"/>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A80430E"/>
    <w:multiLevelType w:val="hybridMultilevel"/>
    <w:tmpl w:val="6FE07900"/>
    <w:lvl w:ilvl="0" w:tplc="55006220">
      <w:numFmt w:val="bullet"/>
      <w:lvlText w:val="-"/>
      <w:lvlJc w:val="left"/>
      <w:pPr>
        <w:ind w:left="101" w:hanging="178"/>
      </w:pPr>
      <w:rPr>
        <w:rFonts w:ascii="Lucida Sans Unicode" w:eastAsia="Times New Roman" w:hAnsi="Lucida Sans Unicode" w:hint="default"/>
        <w:w w:val="99"/>
        <w:sz w:val="20"/>
      </w:rPr>
    </w:lvl>
    <w:lvl w:ilvl="1" w:tplc="CE869C72">
      <w:numFmt w:val="bullet"/>
      <w:lvlText w:val=""/>
      <w:lvlJc w:val="left"/>
      <w:pPr>
        <w:ind w:left="821" w:hanging="348"/>
      </w:pPr>
      <w:rPr>
        <w:rFonts w:ascii="Symbol" w:eastAsia="Times New Roman" w:hAnsi="Symbol" w:hint="default"/>
        <w:w w:val="99"/>
        <w:sz w:val="20"/>
      </w:rPr>
    </w:lvl>
    <w:lvl w:ilvl="2" w:tplc="63A2C2A4">
      <w:numFmt w:val="bullet"/>
      <w:lvlText w:val="•"/>
      <w:lvlJc w:val="left"/>
      <w:pPr>
        <w:ind w:left="880" w:hanging="348"/>
      </w:pPr>
    </w:lvl>
    <w:lvl w:ilvl="3" w:tplc="BA16686E">
      <w:numFmt w:val="bullet"/>
      <w:lvlText w:val="•"/>
      <w:lvlJc w:val="left"/>
      <w:pPr>
        <w:ind w:left="1895" w:hanging="348"/>
      </w:pPr>
    </w:lvl>
    <w:lvl w:ilvl="4" w:tplc="C9204728">
      <w:numFmt w:val="bullet"/>
      <w:lvlText w:val="•"/>
      <w:lvlJc w:val="left"/>
      <w:pPr>
        <w:ind w:left="2910" w:hanging="348"/>
      </w:pPr>
    </w:lvl>
    <w:lvl w:ilvl="5" w:tplc="19C87308">
      <w:numFmt w:val="bullet"/>
      <w:lvlText w:val="•"/>
      <w:lvlJc w:val="left"/>
      <w:pPr>
        <w:ind w:left="3925" w:hanging="348"/>
      </w:pPr>
    </w:lvl>
    <w:lvl w:ilvl="6" w:tplc="6156AD10">
      <w:numFmt w:val="bullet"/>
      <w:lvlText w:val="•"/>
      <w:lvlJc w:val="left"/>
      <w:pPr>
        <w:ind w:left="4940" w:hanging="348"/>
      </w:pPr>
    </w:lvl>
    <w:lvl w:ilvl="7" w:tplc="E6423912">
      <w:numFmt w:val="bullet"/>
      <w:lvlText w:val="•"/>
      <w:lvlJc w:val="left"/>
      <w:pPr>
        <w:ind w:left="5955" w:hanging="348"/>
      </w:pPr>
    </w:lvl>
    <w:lvl w:ilvl="8" w:tplc="F2E003DE">
      <w:numFmt w:val="bullet"/>
      <w:lvlText w:val="•"/>
      <w:lvlJc w:val="left"/>
      <w:pPr>
        <w:ind w:left="6970" w:hanging="348"/>
      </w:pPr>
    </w:lvl>
  </w:abstractNum>
  <w:abstractNum w:abstractNumId="31" w15:restartNumberingAfterBreak="0">
    <w:nsid w:val="7B610224"/>
    <w:multiLevelType w:val="hybridMultilevel"/>
    <w:tmpl w:val="A422180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20"/>
  </w:num>
  <w:num w:numId="4">
    <w:abstractNumId w:val="5"/>
  </w:num>
  <w:num w:numId="5">
    <w:abstractNumId w:val="31"/>
  </w:num>
  <w:num w:numId="6">
    <w:abstractNumId w:val="4"/>
  </w:num>
  <w:num w:numId="7">
    <w:abstractNumId w:val="14"/>
  </w:num>
  <w:num w:numId="8">
    <w:abstractNumId w:val="13"/>
  </w:num>
  <w:num w:numId="9">
    <w:abstractNumId w:val="17"/>
  </w:num>
  <w:num w:numId="10">
    <w:abstractNumId w:val="23"/>
  </w:num>
  <w:num w:numId="11">
    <w:abstractNumId w:val="10"/>
  </w:num>
  <w:num w:numId="12">
    <w:abstractNumId w:val="25"/>
  </w:num>
  <w:num w:numId="13">
    <w:abstractNumId w:val="6"/>
  </w:num>
  <w:num w:numId="14">
    <w:abstractNumId w:val="19"/>
  </w:num>
  <w:num w:numId="15">
    <w:abstractNumId w:val="15"/>
  </w:num>
  <w:num w:numId="16">
    <w:abstractNumId w:val="12"/>
  </w:num>
  <w:num w:numId="17">
    <w:abstractNumId w:val="1"/>
  </w:num>
  <w:num w:numId="18">
    <w:abstractNumId w:val="27"/>
  </w:num>
  <w:num w:numId="19">
    <w:abstractNumId w:val="16"/>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8"/>
  </w:num>
  <w:num w:numId="23">
    <w:abstractNumId w:val="7"/>
  </w:num>
  <w:num w:numId="24">
    <w:abstractNumId w:val="21"/>
  </w:num>
  <w:num w:numId="25">
    <w:abstractNumId w:val="18"/>
  </w:num>
  <w:num w:numId="26">
    <w:abstractNumId w:val="3"/>
  </w:num>
  <w:num w:numId="27">
    <w:abstractNumId w:val="30"/>
  </w:num>
  <w:num w:numId="28">
    <w:abstractNumId w:val="11"/>
  </w:num>
  <w:num w:numId="29">
    <w:abstractNumId w:val="29"/>
  </w:num>
  <w:num w:numId="3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0"/>
    <w:lvlOverride w:ilvl="0">
      <w:lvl w:ilvl="0">
        <w:start w:val="1"/>
        <w:numFmt w:val="bullet"/>
        <w:lvlText w:val="-"/>
        <w:legacy w:legacy="1" w:legacySpace="0" w:legacyIndent="283"/>
        <w:lvlJc w:val="left"/>
        <w:pPr>
          <w:ind w:left="283" w:hanging="283"/>
        </w:pPr>
        <w:rPr>
          <w:rFonts w:ascii="Univers" w:hAnsi="Univers" w:hint="default"/>
          <w:sz w:val="2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62E"/>
    <w:rsid w:val="00040442"/>
    <w:rsid w:val="00070E37"/>
    <w:rsid w:val="000B4F85"/>
    <w:rsid w:val="000C0B13"/>
    <w:rsid w:val="00116BC5"/>
    <w:rsid w:val="001C3998"/>
    <w:rsid w:val="001E462E"/>
    <w:rsid w:val="001F1823"/>
    <w:rsid w:val="002857FB"/>
    <w:rsid w:val="002A7CB5"/>
    <w:rsid w:val="002E4B82"/>
    <w:rsid w:val="003936F8"/>
    <w:rsid w:val="00413EE9"/>
    <w:rsid w:val="004278D5"/>
    <w:rsid w:val="004E1E03"/>
    <w:rsid w:val="0054661A"/>
    <w:rsid w:val="005A37B0"/>
    <w:rsid w:val="005C3FC8"/>
    <w:rsid w:val="0063197D"/>
    <w:rsid w:val="006E6BC8"/>
    <w:rsid w:val="00763476"/>
    <w:rsid w:val="007D7D8A"/>
    <w:rsid w:val="00854944"/>
    <w:rsid w:val="00937BBF"/>
    <w:rsid w:val="00A46CAB"/>
    <w:rsid w:val="00A82243"/>
    <w:rsid w:val="00A92C0D"/>
    <w:rsid w:val="00B33BEE"/>
    <w:rsid w:val="00B85455"/>
    <w:rsid w:val="00C71EEF"/>
    <w:rsid w:val="00D8624A"/>
    <w:rsid w:val="00D96A98"/>
    <w:rsid w:val="00DA36D5"/>
    <w:rsid w:val="00E45726"/>
    <w:rsid w:val="00E938BA"/>
    <w:rsid w:val="00EE2C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5A5719"/>
  <w15:chartTrackingRefBased/>
  <w15:docId w15:val="{4D299CA6-A652-4F1F-8F13-21D103A9A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1E462E"/>
    <w:pPr>
      <w:keepNext/>
      <w:keepLines/>
      <w:spacing w:before="240" w:after="0"/>
      <w:outlineLvl w:val="0"/>
    </w:pPr>
    <w:rPr>
      <w:rFonts w:asciiTheme="majorHAnsi" w:eastAsiaTheme="majorEastAsia" w:hAnsiTheme="majorHAnsi" w:cs="Times New Roman"/>
      <w:color w:val="2F5496" w:themeColor="accent1" w:themeShade="BF"/>
      <w:sz w:val="32"/>
      <w:szCs w:val="32"/>
    </w:rPr>
  </w:style>
  <w:style w:type="paragraph" w:styleId="Naslov2">
    <w:name w:val="heading 2"/>
    <w:basedOn w:val="Navaden"/>
    <w:next w:val="Navaden"/>
    <w:link w:val="Naslov2Znak"/>
    <w:uiPriority w:val="9"/>
    <w:unhideWhenUsed/>
    <w:qFormat/>
    <w:rsid w:val="001E462E"/>
    <w:pPr>
      <w:keepNext/>
      <w:keepLines/>
      <w:spacing w:before="40" w:after="0"/>
      <w:outlineLvl w:val="1"/>
    </w:pPr>
    <w:rPr>
      <w:rFonts w:asciiTheme="majorHAnsi" w:eastAsiaTheme="majorEastAsia" w:hAnsiTheme="majorHAnsi" w:cs="Times New Roman"/>
      <w:color w:val="2F5496" w:themeColor="accent1" w:themeShade="BF"/>
      <w:sz w:val="26"/>
      <w:szCs w:val="26"/>
    </w:rPr>
  </w:style>
  <w:style w:type="paragraph" w:styleId="Naslov3">
    <w:name w:val="heading 3"/>
    <w:basedOn w:val="Navaden"/>
    <w:next w:val="Navaden"/>
    <w:link w:val="Naslov3Znak"/>
    <w:uiPriority w:val="9"/>
    <w:semiHidden/>
    <w:unhideWhenUsed/>
    <w:qFormat/>
    <w:rsid w:val="001E462E"/>
    <w:pPr>
      <w:keepNext/>
      <w:keepLines/>
      <w:spacing w:before="40" w:after="0"/>
      <w:outlineLvl w:val="2"/>
    </w:pPr>
    <w:rPr>
      <w:rFonts w:asciiTheme="majorHAnsi" w:eastAsiaTheme="majorEastAsia" w:hAnsiTheme="majorHAnsi" w:cs="Times New Roman"/>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E462E"/>
    <w:rPr>
      <w:rFonts w:asciiTheme="majorHAnsi" w:eastAsiaTheme="majorEastAsia" w:hAnsiTheme="majorHAnsi" w:cs="Times New Roman"/>
      <w:color w:val="2F5496" w:themeColor="accent1" w:themeShade="BF"/>
      <w:sz w:val="32"/>
      <w:szCs w:val="32"/>
    </w:rPr>
  </w:style>
  <w:style w:type="character" w:customStyle="1" w:styleId="Naslov2Znak">
    <w:name w:val="Naslov 2 Znak"/>
    <w:basedOn w:val="Privzetapisavaodstavka"/>
    <w:link w:val="Naslov2"/>
    <w:uiPriority w:val="9"/>
    <w:rsid w:val="001E462E"/>
    <w:rPr>
      <w:rFonts w:asciiTheme="majorHAnsi" w:eastAsiaTheme="majorEastAsia" w:hAnsiTheme="majorHAnsi" w:cs="Times New Roman"/>
      <w:color w:val="2F5496" w:themeColor="accent1" w:themeShade="BF"/>
      <w:sz w:val="26"/>
      <w:szCs w:val="26"/>
    </w:rPr>
  </w:style>
  <w:style w:type="character" w:customStyle="1" w:styleId="Naslov3Znak">
    <w:name w:val="Naslov 3 Znak"/>
    <w:basedOn w:val="Privzetapisavaodstavka"/>
    <w:link w:val="Naslov3"/>
    <w:uiPriority w:val="9"/>
    <w:semiHidden/>
    <w:rsid w:val="001E462E"/>
    <w:rPr>
      <w:rFonts w:asciiTheme="majorHAnsi" w:eastAsiaTheme="majorEastAsia" w:hAnsiTheme="majorHAnsi" w:cs="Times New Roman"/>
      <w:color w:val="1F3763" w:themeColor="accent1" w:themeShade="7F"/>
      <w:sz w:val="24"/>
      <w:szCs w:val="24"/>
    </w:rPr>
  </w:style>
  <w:style w:type="paragraph" w:styleId="NaslovTOC">
    <w:name w:val="TOC Heading"/>
    <w:basedOn w:val="Naslov1"/>
    <w:next w:val="Navaden"/>
    <w:uiPriority w:val="39"/>
    <w:unhideWhenUsed/>
    <w:qFormat/>
    <w:rsid w:val="001E462E"/>
    <w:pPr>
      <w:outlineLvl w:val="9"/>
    </w:pPr>
    <w:rPr>
      <w:lang w:eastAsia="sl-SI"/>
    </w:rPr>
  </w:style>
  <w:style w:type="paragraph" w:styleId="Kazalovsebine2">
    <w:name w:val="toc 2"/>
    <w:basedOn w:val="Navaden"/>
    <w:next w:val="Navaden"/>
    <w:autoRedefine/>
    <w:uiPriority w:val="39"/>
    <w:unhideWhenUsed/>
    <w:rsid w:val="001E462E"/>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3936F8"/>
    <w:pPr>
      <w:tabs>
        <w:tab w:val="right" w:leader="dot" w:pos="9062"/>
      </w:tabs>
      <w:spacing w:after="100" w:line="324" w:lineRule="auto"/>
    </w:pPr>
    <w:rPr>
      <w:rFonts w:ascii="Garamond" w:eastAsiaTheme="majorEastAsia" w:hAnsi="Garamond" w:cs="Times New Roman"/>
      <w:noProof/>
      <w:sz w:val="24"/>
      <w:szCs w:val="24"/>
      <w:lang w:eastAsia="sl-SI"/>
    </w:rPr>
  </w:style>
  <w:style w:type="paragraph" w:styleId="Kazalovsebine3">
    <w:name w:val="toc 3"/>
    <w:basedOn w:val="Navaden"/>
    <w:next w:val="Navaden"/>
    <w:autoRedefine/>
    <w:uiPriority w:val="39"/>
    <w:unhideWhenUsed/>
    <w:rsid w:val="001E462E"/>
    <w:pPr>
      <w:spacing w:after="100"/>
      <w:ind w:left="440"/>
    </w:pPr>
    <w:rPr>
      <w:rFonts w:eastAsiaTheme="minorEastAsia" w:cs="Times New Roman"/>
      <w:lang w:eastAsia="sl-SI"/>
    </w:rPr>
  </w:style>
  <w:style w:type="paragraph" w:styleId="Glava">
    <w:name w:val="header"/>
    <w:basedOn w:val="Navaden"/>
    <w:link w:val="GlavaZnak"/>
    <w:uiPriority w:val="99"/>
    <w:unhideWhenUsed/>
    <w:rsid w:val="001E462E"/>
    <w:pPr>
      <w:tabs>
        <w:tab w:val="center" w:pos="4536"/>
        <w:tab w:val="right" w:pos="9072"/>
      </w:tabs>
      <w:spacing w:after="0" w:line="240" w:lineRule="auto"/>
    </w:pPr>
    <w:rPr>
      <w:rFonts w:eastAsia="Times New Roman" w:cs="Times New Roman"/>
    </w:rPr>
  </w:style>
  <w:style w:type="character" w:customStyle="1" w:styleId="GlavaZnak">
    <w:name w:val="Glava Znak"/>
    <w:basedOn w:val="Privzetapisavaodstavka"/>
    <w:link w:val="Glava"/>
    <w:uiPriority w:val="99"/>
    <w:rsid w:val="001E462E"/>
    <w:rPr>
      <w:rFonts w:eastAsia="Times New Roman" w:cs="Times New Roman"/>
    </w:rPr>
  </w:style>
  <w:style w:type="paragraph" w:styleId="Noga">
    <w:name w:val="footer"/>
    <w:basedOn w:val="Navaden"/>
    <w:link w:val="NogaZnak"/>
    <w:uiPriority w:val="99"/>
    <w:unhideWhenUsed/>
    <w:rsid w:val="001E462E"/>
    <w:pPr>
      <w:tabs>
        <w:tab w:val="center" w:pos="4536"/>
        <w:tab w:val="right" w:pos="9072"/>
      </w:tabs>
      <w:spacing w:after="0" w:line="240" w:lineRule="auto"/>
    </w:pPr>
    <w:rPr>
      <w:rFonts w:eastAsia="Times New Roman" w:cs="Times New Roman"/>
    </w:rPr>
  </w:style>
  <w:style w:type="character" w:customStyle="1" w:styleId="NogaZnak">
    <w:name w:val="Noga Znak"/>
    <w:basedOn w:val="Privzetapisavaodstavka"/>
    <w:link w:val="Noga"/>
    <w:uiPriority w:val="99"/>
    <w:rsid w:val="001E462E"/>
    <w:rPr>
      <w:rFonts w:eastAsia="Times New Roman" w:cs="Times New Roman"/>
    </w:rPr>
  </w:style>
  <w:style w:type="table" w:styleId="Tabelamrea">
    <w:name w:val="Table Grid"/>
    <w:basedOn w:val="Navadnatabela"/>
    <w:uiPriority w:val="39"/>
    <w:rsid w:val="001E462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1E462E"/>
    <w:rPr>
      <w:rFonts w:cs="Times New Roman"/>
      <w:color w:val="0563C1" w:themeColor="hyperlink"/>
      <w:u w:val="single"/>
    </w:rPr>
  </w:style>
  <w:style w:type="paragraph" w:styleId="Odstavekseznama">
    <w:name w:val="List Paragraph"/>
    <w:basedOn w:val="Navaden"/>
    <w:link w:val="OdstavekseznamaZnak"/>
    <w:uiPriority w:val="34"/>
    <w:qFormat/>
    <w:rsid w:val="001E462E"/>
    <w:pPr>
      <w:ind w:left="720"/>
      <w:contextualSpacing/>
    </w:pPr>
    <w:rPr>
      <w:rFonts w:eastAsia="Times New Roman" w:cs="Times New Roman"/>
    </w:rPr>
  </w:style>
  <w:style w:type="character" w:customStyle="1" w:styleId="OdstavekseznamaZnak">
    <w:name w:val="Odstavek seznama Znak"/>
    <w:link w:val="Odstavekseznama"/>
    <w:uiPriority w:val="34"/>
    <w:locked/>
    <w:rsid w:val="001E462E"/>
    <w:rPr>
      <w:rFonts w:eastAsia="Times New Roman" w:cs="Times New Roman"/>
    </w:rPr>
  </w:style>
  <w:style w:type="character" w:customStyle="1" w:styleId="PripombabesediloZnak">
    <w:name w:val="Pripomba – besedilo Znak"/>
    <w:basedOn w:val="Privzetapisavaodstavka"/>
    <w:link w:val="Pripombabesedilo"/>
    <w:uiPriority w:val="99"/>
    <w:semiHidden/>
    <w:rsid w:val="001E462E"/>
    <w:rPr>
      <w:rFonts w:eastAsia="Times New Roman" w:cs="Times New Roman"/>
      <w:sz w:val="20"/>
      <w:szCs w:val="20"/>
    </w:rPr>
  </w:style>
  <w:style w:type="paragraph" w:styleId="Pripombabesedilo">
    <w:name w:val="annotation text"/>
    <w:basedOn w:val="Navaden"/>
    <w:link w:val="PripombabesediloZnak"/>
    <w:uiPriority w:val="99"/>
    <w:semiHidden/>
    <w:unhideWhenUsed/>
    <w:rsid w:val="001E462E"/>
    <w:pPr>
      <w:spacing w:line="240" w:lineRule="auto"/>
    </w:pPr>
    <w:rPr>
      <w:rFonts w:eastAsia="Times New Roman" w:cs="Times New Roman"/>
      <w:sz w:val="20"/>
      <w:szCs w:val="20"/>
    </w:rPr>
  </w:style>
  <w:style w:type="character" w:customStyle="1" w:styleId="ZadevapripombeZnak">
    <w:name w:val="Zadeva pripombe Znak"/>
    <w:basedOn w:val="PripombabesediloZnak"/>
    <w:link w:val="Zadevapripombe"/>
    <w:uiPriority w:val="99"/>
    <w:semiHidden/>
    <w:rsid w:val="001E462E"/>
    <w:rPr>
      <w:rFonts w:eastAsia="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1E462E"/>
    <w:rPr>
      <w:b/>
      <w:bCs/>
    </w:rPr>
  </w:style>
  <w:style w:type="paragraph" w:customStyle="1" w:styleId="Default">
    <w:name w:val="Default"/>
    <w:rsid w:val="001E462E"/>
    <w:pPr>
      <w:autoSpaceDE w:val="0"/>
      <w:autoSpaceDN w:val="0"/>
      <w:adjustRightInd w:val="0"/>
      <w:spacing w:after="0" w:line="240" w:lineRule="auto"/>
    </w:pPr>
    <w:rPr>
      <w:rFonts w:ascii="Calibri" w:eastAsia="Times New Roman" w:hAnsi="Calibri" w:cs="Calibri"/>
      <w:color w:val="000000"/>
      <w:sz w:val="24"/>
      <w:szCs w:val="24"/>
    </w:rPr>
  </w:style>
  <w:style w:type="paragraph" w:styleId="Telobesedila">
    <w:name w:val="Body Text"/>
    <w:basedOn w:val="Navaden"/>
    <w:link w:val="TelobesedilaZnak"/>
    <w:uiPriority w:val="99"/>
    <w:unhideWhenUsed/>
    <w:rsid w:val="001E462E"/>
    <w:pPr>
      <w:spacing w:after="120" w:line="276" w:lineRule="auto"/>
    </w:pPr>
    <w:rPr>
      <w:rFonts w:ascii="Calibri" w:eastAsia="Times New Roman" w:hAnsi="Calibri" w:cs="Times New Roman"/>
    </w:rPr>
  </w:style>
  <w:style w:type="character" w:customStyle="1" w:styleId="TelobesedilaZnak">
    <w:name w:val="Telo besedila Znak"/>
    <w:basedOn w:val="Privzetapisavaodstavka"/>
    <w:link w:val="Telobesedila"/>
    <w:uiPriority w:val="99"/>
    <w:rsid w:val="001E462E"/>
    <w:rPr>
      <w:rFonts w:ascii="Calibri" w:eastAsia="Times New Roman" w:hAnsi="Calibri" w:cs="Times New Roman"/>
    </w:rPr>
  </w:style>
  <w:style w:type="paragraph" w:customStyle="1" w:styleId="odstavek">
    <w:name w:val="odstavek"/>
    <w:basedOn w:val="Navaden"/>
    <w:rsid w:val="001E462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1E462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C650808-E88F-4592-A359-065BC800A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9422</Words>
  <Characters>53712</Characters>
  <Application>Microsoft Office Word</Application>
  <DocSecurity>4</DocSecurity>
  <Lines>447</Lines>
  <Paragraphs>126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2</cp:revision>
  <cp:lastPrinted>2022-09-01T07:52:00Z</cp:lastPrinted>
  <dcterms:created xsi:type="dcterms:W3CDTF">2022-09-23T09:16:00Z</dcterms:created>
  <dcterms:modified xsi:type="dcterms:W3CDTF">2022-09-23T09:16:00Z</dcterms:modified>
</cp:coreProperties>
</file>